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9D" w:rsidRPr="00AE3782" w:rsidRDefault="00003C9D" w:rsidP="009E062A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b/>
          <w:color w:val="000000" w:themeColor="text1"/>
          <w:lang w:val="sr-Latn-RS"/>
        </w:rPr>
      </w:pPr>
    </w:p>
    <w:p w:rsidR="009E062A" w:rsidRPr="00AE3782" w:rsidRDefault="009E062A" w:rsidP="009E062A">
      <w:pPr>
        <w:pStyle w:val="ListParagraph"/>
        <w:numPr>
          <w:ilvl w:val="1"/>
          <w:numId w:val="38"/>
        </w:num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t>NASLOVNA STRANA GLAVNE SVESKE TEHNIČKE DOKUMENTACIJE</w:t>
      </w:r>
    </w:p>
    <w:p w:rsidR="009E062A" w:rsidRPr="00AE3782" w:rsidRDefault="009E062A" w:rsidP="009E062A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tab/>
        <w:t>0 – GLAVNA SVESKA</w:t>
      </w:r>
    </w:p>
    <w:p w:rsidR="009E062A" w:rsidRPr="00AE3782" w:rsidRDefault="009E062A" w:rsidP="009E062A">
      <w:pPr>
        <w:pStyle w:val="Footer"/>
        <w:tabs>
          <w:tab w:val="left" w:pos="284"/>
          <w:tab w:val="left" w:pos="3686"/>
        </w:tabs>
        <w:rPr>
          <w:rFonts w:ascii="Arial" w:hAnsi="Arial"/>
          <w:color w:val="000000" w:themeColor="text1"/>
        </w:rPr>
      </w:pPr>
    </w:p>
    <w:p w:rsidR="009E062A" w:rsidRPr="000B0936" w:rsidRDefault="009E062A" w:rsidP="009E062A">
      <w:pPr>
        <w:pStyle w:val="Footer"/>
        <w:tabs>
          <w:tab w:val="left" w:pos="284"/>
          <w:tab w:val="left" w:pos="3686"/>
        </w:tabs>
        <w:rPr>
          <w:rFonts w:ascii="Arial" w:hAnsi="Arial"/>
        </w:rPr>
      </w:pPr>
    </w:p>
    <w:p w:rsidR="00A434E0" w:rsidRPr="00BA28DF" w:rsidRDefault="00A434E0" w:rsidP="00A434E0">
      <w:pPr>
        <w:tabs>
          <w:tab w:val="left" w:pos="284"/>
          <w:tab w:val="left" w:pos="3510"/>
        </w:tabs>
        <w:rPr>
          <w:rFonts w:ascii="Arial" w:eastAsia="Arial" w:hAnsi="Arial"/>
        </w:rPr>
      </w:pPr>
      <w:proofErr w:type="spellStart"/>
      <w:r>
        <w:rPr>
          <w:rFonts w:ascii="Arial" w:hAnsi="Arial"/>
        </w:rPr>
        <w:t>Investitor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spellStart"/>
      <w:r w:rsidRPr="00BA28DF">
        <w:rPr>
          <w:rFonts w:ascii="Arial" w:eastAsia="Arial" w:hAnsi="Arial"/>
        </w:rPr>
        <w:t>Marm</w:t>
      </w:r>
      <w:proofErr w:type="spellEnd"/>
      <w:r w:rsidRPr="00BA28DF">
        <w:rPr>
          <w:rFonts w:ascii="Arial" w:eastAsia="Arial" w:hAnsi="Arial"/>
        </w:rPr>
        <w:t xml:space="preserve"> invest </w:t>
      </w:r>
      <w:proofErr w:type="spellStart"/>
      <w:r w:rsidRPr="00BA28DF">
        <w:rPr>
          <w:rFonts w:ascii="Arial" w:eastAsia="Arial" w:hAnsi="Arial"/>
        </w:rPr>
        <w:t>d.o.o</w:t>
      </w:r>
      <w:proofErr w:type="spellEnd"/>
      <w:r w:rsidRPr="00BA28DF">
        <w:rPr>
          <w:rFonts w:ascii="Arial" w:eastAsia="Arial" w:hAnsi="Arial"/>
        </w:rPr>
        <w:t xml:space="preserve">. Beograd - </w:t>
      </w:r>
      <w:proofErr w:type="spellStart"/>
      <w:r w:rsidRPr="00BA28DF">
        <w:rPr>
          <w:rFonts w:ascii="Arial" w:eastAsia="Arial" w:hAnsi="Arial"/>
        </w:rPr>
        <w:t>Zvezdara</w:t>
      </w:r>
      <w:proofErr w:type="spellEnd"/>
    </w:p>
    <w:p w:rsidR="00A434E0" w:rsidRPr="00BA28DF" w:rsidRDefault="00A434E0" w:rsidP="00A434E0">
      <w:pPr>
        <w:tabs>
          <w:tab w:val="left" w:pos="284"/>
          <w:tab w:val="left" w:pos="3510"/>
        </w:tabs>
        <w:ind w:left="3686" w:hanging="3686"/>
        <w:rPr>
          <w:rFonts w:ascii="Arial" w:eastAsia="Arial" w:hAnsi="Arial"/>
        </w:rPr>
      </w:pPr>
      <w:r w:rsidRPr="00BA28DF">
        <w:rPr>
          <w:rFonts w:ascii="Arial" w:eastAsia="Arial" w:hAnsi="Arial"/>
        </w:rPr>
        <w:tab/>
      </w:r>
      <w:r w:rsidRPr="00BA28DF">
        <w:rPr>
          <w:rFonts w:ascii="Arial" w:eastAsia="Arial" w:hAnsi="Arial"/>
        </w:rPr>
        <w:tab/>
      </w:r>
      <w:proofErr w:type="spellStart"/>
      <w:proofErr w:type="gramStart"/>
      <w:r w:rsidRPr="00BA28DF">
        <w:rPr>
          <w:rFonts w:ascii="Arial" w:eastAsia="Arial" w:hAnsi="Arial"/>
        </w:rPr>
        <w:t>ul</w:t>
      </w:r>
      <w:proofErr w:type="spellEnd"/>
      <w:proofErr w:type="gramEnd"/>
      <w:r w:rsidRPr="00BA28DF">
        <w:rPr>
          <w:rFonts w:ascii="Arial" w:eastAsia="Arial" w:hAnsi="Arial"/>
        </w:rPr>
        <w:t xml:space="preserve">. </w:t>
      </w:r>
      <w:proofErr w:type="spellStart"/>
      <w:r w:rsidRPr="00BA28DF">
        <w:rPr>
          <w:rFonts w:ascii="Arial" w:eastAsia="Arial" w:hAnsi="Arial"/>
        </w:rPr>
        <w:t>Narodnog</w:t>
      </w:r>
      <w:proofErr w:type="spellEnd"/>
      <w:r w:rsidRPr="00BA28DF">
        <w:rPr>
          <w:rFonts w:ascii="Arial" w:eastAsia="Arial" w:hAnsi="Arial"/>
        </w:rPr>
        <w:t xml:space="preserve"> </w:t>
      </w:r>
      <w:proofErr w:type="spellStart"/>
      <w:r w:rsidRPr="00BA28DF">
        <w:rPr>
          <w:rFonts w:ascii="Arial" w:eastAsia="Arial" w:hAnsi="Arial"/>
        </w:rPr>
        <w:t>Fronta</w:t>
      </w:r>
      <w:proofErr w:type="spellEnd"/>
      <w:r w:rsidRPr="00BA28DF">
        <w:rPr>
          <w:rFonts w:ascii="Arial" w:eastAsia="Arial" w:hAnsi="Arial"/>
        </w:rPr>
        <w:t xml:space="preserve"> br. 76a, Beograd - </w:t>
      </w:r>
      <w:proofErr w:type="spellStart"/>
      <w:r w:rsidRPr="00BA28DF">
        <w:rPr>
          <w:rFonts w:ascii="Arial" w:eastAsia="Arial" w:hAnsi="Arial"/>
        </w:rPr>
        <w:t>Zvezdara</w:t>
      </w:r>
      <w:proofErr w:type="spellEnd"/>
    </w:p>
    <w:p w:rsidR="00007181" w:rsidRPr="00BA28DF" w:rsidRDefault="00007181" w:rsidP="00A434E0">
      <w:pPr>
        <w:pStyle w:val="Footer"/>
        <w:tabs>
          <w:tab w:val="left" w:pos="284"/>
          <w:tab w:val="left" w:pos="3150"/>
        </w:tabs>
        <w:rPr>
          <w:rFonts w:ascii="Arial" w:hAnsi="Arial"/>
          <w:color w:val="000000" w:themeColor="text1"/>
        </w:rPr>
      </w:pPr>
    </w:p>
    <w:p w:rsidR="00A434E0" w:rsidRPr="00BA28DF" w:rsidRDefault="009E062A" w:rsidP="00A434E0">
      <w:pPr>
        <w:tabs>
          <w:tab w:val="left" w:pos="3510"/>
        </w:tabs>
        <w:ind w:left="3690" w:hanging="3690"/>
        <w:rPr>
          <w:rFonts w:ascii="Arial" w:eastAsia="Arial" w:hAnsi="Arial"/>
        </w:rPr>
      </w:pPr>
      <w:proofErr w:type="spellStart"/>
      <w:r w:rsidRPr="00BA28DF">
        <w:rPr>
          <w:rFonts w:ascii="Arial" w:hAnsi="Arial"/>
          <w:color w:val="000000" w:themeColor="text1"/>
        </w:rPr>
        <w:t>Objekat</w:t>
      </w:r>
      <w:proofErr w:type="spellEnd"/>
      <w:r w:rsidRPr="00BA28DF">
        <w:rPr>
          <w:rFonts w:ascii="Arial" w:hAnsi="Arial"/>
          <w:color w:val="000000" w:themeColor="text1"/>
        </w:rPr>
        <w:t>:</w:t>
      </w:r>
      <w:r w:rsidRPr="00BA28DF">
        <w:rPr>
          <w:rFonts w:ascii="Arial" w:hAnsi="Arial"/>
          <w:color w:val="000000" w:themeColor="text1"/>
        </w:rPr>
        <w:tab/>
      </w:r>
      <w:proofErr w:type="spellStart"/>
      <w:r w:rsidR="00A434E0" w:rsidRPr="00BA28DF">
        <w:rPr>
          <w:rFonts w:ascii="Arial" w:eastAsia="Arial" w:hAnsi="Arial"/>
        </w:rPr>
        <w:t>Višeporodični</w:t>
      </w:r>
      <w:proofErr w:type="spellEnd"/>
      <w:r w:rsidR="00A434E0" w:rsidRPr="00BA28DF">
        <w:rPr>
          <w:rFonts w:ascii="Arial" w:eastAsia="Arial" w:hAnsi="Arial"/>
        </w:rPr>
        <w:t xml:space="preserve"> </w:t>
      </w:r>
      <w:proofErr w:type="spellStart"/>
      <w:r w:rsidR="00A434E0" w:rsidRPr="00BA28DF">
        <w:rPr>
          <w:rFonts w:ascii="Arial" w:eastAsia="Arial" w:hAnsi="Arial"/>
        </w:rPr>
        <w:t>stambeni</w:t>
      </w:r>
      <w:proofErr w:type="spellEnd"/>
      <w:r w:rsidR="00A434E0" w:rsidRPr="00BA28DF">
        <w:rPr>
          <w:rFonts w:ascii="Arial" w:eastAsia="Arial" w:hAnsi="Arial"/>
        </w:rPr>
        <w:t xml:space="preserve"> </w:t>
      </w:r>
      <w:proofErr w:type="spellStart"/>
      <w:r w:rsidR="00A434E0" w:rsidRPr="00BA28DF">
        <w:rPr>
          <w:rFonts w:ascii="Arial" w:eastAsia="Arial" w:hAnsi="Arial"/>
        </w:rPr>
        <w:t>objekat</w:t>
      </w:r>
      <w:proofErr w:type="spellEnd"/>
      <w:r w:rsidR="00A434E0" w:rsidRPr="00BA28DF">
        <w:rPr>
          <w:rFonts w:ascii="Arial" w:eastAsia="Arial" w:hAnsi="Arial"/>
        </w:rPr>
        <w:t xml:space="preserve"> Po+Pr+3+Ps</w:t>
      </w:r>
    </w:p>
    <w:p w:rsidR="00A434E0" w:rsidRPr="00BA28DF" w:rsidRDefault="00A434E0" w:rsidP="00A434E0">
      <w:pPr>
        <w:tabs>
          <w:tab w:val="left" w:pos="3510"/>
        </w:tabs>
        <w:ind w:left="3510" w:hanging="3510"/>
        <w:rPr>
          <w:rFonts w:ascii="Arial" w:eastAsia="Arial" w:hAnsi="Arial"/>
          <w:color w:val="000000"/>
        </w:rPr>
      </w:pPr>
      <w:r w:rsidRPr="00BA28DF">
        <w:rPr>
          <w:rFonts w:ascii="Arial" w:eastAsia="Arial" w:hAnsi="Arial"/>
          <w:color w:val="000000"/>
        </w:rPr>
        <w:tab/>
      </w:r>
      <w:proofErr w:type="gramStart"/>
      <w:r w:rsidRPr="00BA28DF">
        <w:rPr>
          <w:rFonts w:ascii="Arial" w:eastAsia="Arial" w:hAnsi="Arial"/>
          <w:color w:val="000000"/>
        </w:rPr>
        <w:t>u</w:t>
      </w:r>
      <w:proofErr w:type="gramEnd"/>
      <w:r w:rsidRPr="00BA28DF">
        <w:rPr>
          <w:rFonts w:ascii="Arial" w:eastAsia="Arial" w:hAnsi="Arial"/>
          <w:color w:val="000000"/>
        </w:rPr>
        <w:t xml:space="preserve"> </w:t>
      </w:r>
      <w:proofErr w:type="spellStart"/>
      <w:r w:rsidRPr="00BA28DF">
        <w:rPr>
          <w:rFonts w:ascii="Arial" w:eastAsia="Arial" w:hAnsi="Arial"/>
          <w:color w:val="000000"/>
        </w:rPr>
        <w:t>ul</w:t>
      </w:r>
      <w:proofErr w:type="spellEnd"/>
      <w:r w:rsidRPr="00BA28DF">
        <w:rPr>
          <w:rFonts w:ascii="Arial" w:eastAsia="Arial" w:hAnsi="Arial"/>
          <w:color w:val="000000"/>
        </w:rPr>
        <w:t xml:space="preserve">. </w:t>
      </w:r>
      <w:proofErr w:type="spellStart"/>
      <w:r w:rsidRPr="00BA28DF">
        <w:rPr>
          <w:rFonts w:ascii="Arial" w:eastAsia="Arial" w:hAnsi="Arial"/>
        </w:rPr>
        <w:t>Branka</w:t>
      </w:r>
      <w:proofErr w:type="spellEnd"/>
      <w:r w:rsidRPr="00BA28DF">
        <w:rPr>
          <w:rFonts w:ascii="Arial" w:eastAsia="Arial" w:hAnsi="Arial"/>
        </w:rPr>
        <w:t xml:space="preserve"> </w:t>
      </w:r>
      <w:proofErr w:type="spellStart"/>
      <w:r w:rsidRPr="00BA28DF">
        <w:rPr>
          <w:rFonts w:ascii="Arial" w:eastAsia="Arial" w:hAnsi="Arial"/>
        </w:rPr>
        <w:t>Radičevića</w:t>
      </w:r>
      <w:proofErr w:type="spellEnd"/>
      <w:r w:rsidRPr="00BA28DF">
        <w:rPr>
          <w:rFonts w:ascii="Arial" w:eastAsia="Arial" w:hAnsi="Arial"/>
        </w:rPr>
        <w:t xml:space="preserve"> br. 32, </w:t>
      </w:r>
      <w:proofErr w:type="spellStart"/>
      <w:r w:rsidRPr="00BA28DF">
        <w:rPr>
          <w:rFonts w:ascii="Arial" w:eastAsia="Arial" w:hAnsi="Arial"/>
        </w:rPr>
        <w:t>Pančevo</w:t>
      </w:r>
      <w:proofErr w:type="spellEnd"/>
    </w:p>
    <w:p w:rsidR="00A434E0" w:rsidRPr="00BA28DF" w:rsidRDefault="00A434E0" w:rsidP="00A434E0">
      <w:pPr>
        <w:tabs>
          <w:tab w:val="left" w:pos="3510"/>
        </w:tabs>
        <w:ind w:left="3686" w:hanging="3686"/>
        <w:rPr>
          <w:rFonts w:ascii="Arial" w:eastAsia="Arial" w:hAnsi="Arial"/>
          <w:b/>
          <w:caps/>
          <w:color w:val="000000"/>
        </w:rPr>
      </w:pPr>
      <w:r w:rsidRPr="00BA28DF">
        <w:rPr>
          <w:rFonts w:ascii="Arial" w:eastAsia="Arial" w:hAnsi="Arial"/>
          <w:color w:val="000000"/>
        </w:rPr>
        <w:tab/>
      </w:r>
      <w:proofErr w:type="spellStart"/>
      <w:proofErr w:type="gramStart"/>
      <w:r w:rsidRPr="00BA28DF">
        <w:rPr>
          <w:rFonts w:ascii="Arial" w:eastAsia="Arial" w:hAnsi="Arial"/>
          <w:color w:val="000000"/>
        </w:rPr>
        <w:t>na</w:t>
      </w:r>
      <w:proofErr w:type="spellEnd"/>
      <w:proofErr w:type="gramEnd"/>
      <w:r w:rsidRPr="00BA28DF">
        <w:rPr>
          <w:rFonts w:ascii="Arial" w:eastAsia="Arial" w:hAnsi="Arial"/>
          <w:color w:val="000000"/>
        </w:rPr>
        <w:t xml:space="preserve"> </w:t>
      </w:r>
      <w:proofErr w:type="spellStart"/>
      <w:r w:rsidRPr="00BA28DF">
        <w:rPr>
          <w:rFonts w:ascii="Arial" w:eastAsia="Arial" w:hAnsi="Arial"/>
          <w:color w:val="000000"/>
        </w:rPr>
        <w:t>parceli</w:t>
      </w:r>
      <w:proofErr w:type="spellEnd"/>
      <w:r w:rsidRPr="00BA28DF">
        <w:rPr>
          <w:rFonts w:ascii="Arial" w:eastAsia="Arial" w:hAnsi="Arial"/>
          <w:color w:val="000000"/>
        </w:rPr>
        <w:t xml:space="preserve"> br. 3535/1 K.O. </w:t>
      </w:r>
      <w:proofErr w:type="spellStart"/>
      <w:r w:rsidRPr="00BA28DF">
        <w:rPr>
          <w:rFonts w:ascii="Arial" w:eastAsia="Arial" w:hAnsi="Arial"/>
          <w:color w:val="000000"/>
        </w:rPr>
        <w:t>Pančevo</w:t>
      </w:r>
      <w:proofErr w:type="spellEnd"/>
    </w:p>
    <w:p w:rsidR="00007181" w:rsidRPr="00AE3782" w:rsidRDefault="00007181" w:rsidP="00A434E0">
      <w:pPr>
        <w:tabs>
          <w:tab w:val="left" w:pos="3510"/>
        </w:tabs>
        <w:ind w:left="3510" w:hanging="3510"/>
        <w:rPr>
          <w:rFonts w:ascii="Arial" w:hAnsi="Arial"/>
          <w:color w:val="000000" w:themeColor="text1"/>
        </w:rPr>
      </w:pPr>
    </w:p>
    <w:p w:rsidR="009E062A" w:rsidRDefault="009E062A" w:rsidP="007270A5">
      <w:pPr>
        <w:tabs>
          <w:tab w:val="left" w:pos="3510"/>
          <w:tab w:val="left" w:pos="3888"/>
        </w:tabs>
        <w:ind w:left="3510" w:hanging="3510"/>
        <w:rPr>
          <w:rFonts w:ascii="Arial" w:hAnsi="Arial"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Vrsta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tehničke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dokumentacije</w:t>
      </w:r>
      <w:proofErr w:type="spellEnd"/>
      <w:r w:rsidRPr="00AE3782">
        <w:rPr>
          <w:rFonts w:ascii="Arial" w:hAnsi="Arial"/>
          <w:color w:val="000000" w:themeColor="text1"/>
        </w:rPr>
        <w:t>:</w:t>
      </w:r>
      <w:r w:rsidR="007270A5" w:rsidRPr="00AE3782">
        <w:rPr>
          <w:rFonts w:ascii="Arial" w:hAnsi="Arial"/>
          <w:color w:val="000000" w:themeColor="text1"/>
        </w:rPr>
        <w:tab/>
      </w:r>
      <w:r w:rsidRPr="00AE3782">
        <w:rPr>
          <w:rFonts w:ascii="Arial" w:hAnsi="Arial"/>
          <w:color w:val="000000" w:themeColor="text1"/>
        </w:rPr>
        <w:t xml:space="preserve">IDR </w:t>
      </w:r>
      <w:proofErr w:type="spellStart"/>
      <w:r w:rsidRPr="00AE3782">
        <w:rPr>
          <w:rFonts w:ascii="Arial" w:hAnsi="Arial"/>
          <w:color w:val="000000" w:themeColor="text1"/>
        </w:rPr>
        <w:t>Idejno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rešenje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r w:rsidR="00DD10C6" w:rsidRPr="00AE3782">
        <w:rPr>
          <w:rFonts w:ascii="Arial" w:hAnsi="Arial"/>
          <w:color w:val="000000" w:themeColor="text1"/>
        </w:rPr>
        <w:t>(UP)</w:t>
      </w:r>
    </w:p>
    <w:p w:rsidR="00A434E0" w:rsidRDefault="00A434E0" w:rsidP="007270A5">
      <w:pPr>
        <w:tabs>
          <w:tab w:val="left" w:pos="3510"/>
          <w:tab w:val="left" w:pos="3888"/>
        </w:tabs>
        <w:ind w:left="3510" w:hanging="3510"/>
        <w:rPr>
          <w:rFonts w:ascii="Arial" w:hAnsi="Arial"/>
          <w:color w:val="000000" w:themeColor="text1"/>
        </w:rPr>
      </w:pPr>
    </w:p>
    <w:p w:rsidR="00A434E0" w:rsidRPr="00924E0A" w:rsidRDefault="00A434E0" w:rsidP="00A434E0">
      <w:pPr>
        <w:rPr>
          <w:rFonts w:ascii="Arial" w:hAnsi="Arial"/>
        </w:rPr>
      </w:pPr>
      <w:proofErr w:type="spellStart"/>
      <w:r w:rsidRPr="00924E0A">
        <w:rPr>
          <w:rFonts w:ascii="Arial" w:hAnsi="Arial"/>
        </w:rPr>
        <w:t>Naziv</w:t>
      </w:r>
      <w:proofErr w:type="spellEnd"/>
      <w:r w:rsidRPr="00924E0A">
        <w:rPr>
          <w:rFonts w:ascii="Arial" w:hAnsi="Arial"/>
        </w:rPr>
        <w:t xml:space="preserve"> i </w:t>
      </w:r>
      <w:proofErr w:type="spellStart"/>
      <w:r w:rsidRPr="00924E0A">
        <w:rPr>
          <w:rFonts w:ascii="Arial" w:hAnsi="Arial"/>
        </w:rPr>
        <w:t>oznaka</w:t>
      </w:r>
      <w:proofErr w:type="spellEnd"/>
      <w:r w:rsidRPr="00924E0A">
        <w:rPr>
          <w:rFonts w:ascii="Arial" w:hAnsi="Arial"/>
        </w:rPr>
        <w:t xml:space="preserve"> </w:t>
      </w:r>
      <w:proofErr w:type="spellStart"/>
      <w:r w:rsidRPr="00924E0A">
        <w:rPr>
          <w:rFonts w:ascii="Arial" w:hAnsi="Arial"/>
        </w:rPr>
        <w:t>d</w:t>
      </w:r>
      <w:r>
        <w:rPr>
          <w:rFonts w:ascii="Arial" w:hAnsi="Arial"/>
        </w:rPr>
        <w:t>ela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projekta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          </w:t>
      </w:r>
      <w:r w:rsidRPr="00924E0A">
        <w:rPr>
          <w:rFonts w:ascii="Arial" w:hAnsi="Arial"/>
        </w:rPr>
        <w:t xml:space="preserve"> </w:t>
      </w:r>
      <w:r>
        <w:rPr>
          <w:rFonts w:ascii="Arial" w:hAnsi="Arial"/>
        </w:rPr>
        <w:t>0</w:t>
      </w:r>
      <w:r w:rsidRPr="00924E0A">
        <w:rPr>
          <w:rFonts w:ascii="Arial" w:hAnsi="Arial"/>
        </w:rPr>
        <w:t xml:space="preserve"> </w:t>
      </w:r>
      <w:r>
        <w:rPr>
          <w:rFonts w:ascii="Arial" w:hAnsi="Arial"/>
        </w:rPr>
        <w:t>–</w:t>
      </w:r>
      <w:r w:rsidRPr="00924E0A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glavna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sveska</w:t>
      </w:r>
      <w:proofErr w:type="spellEnd"/>
    </w:p>
    <w:p w:rsidR="00A434E0" w:rsidRPr="00AE3782" w:rsidRDefault="00A434E0" w:rsidP="007270A5">
      <w:pPr>
        <w:tabs>
          <w:tab w:val="left" w:pos="3510"/>
          <w:tab w:val="left" w:pos="3888"/>
        </w:tabs>
        <w:ind w:left="3510" w:hanging="3510"/>
        <w:rPr>
          <w:rFonts w:ascii="Arial" w:hAnsi="Arial"/>
          <w:b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E062A" w:rsidRPr="00AE3782" w:rsidRDefault="009E062A" w:rsidP="007270A5">
      <w:pPr>
        <w:tabs>
          <w:tab w:val="left" w:pos="3510"/>
          <w:tab w:val="left" w:pos="3888"/>
        </w:tabs>
        <w:ind w:left="3690" w:hanging="3690"/>
        <w:rPr>
          <w:rFonts w:ascii="Arial" w:hAnsi="Arial"/>
          <w:b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Za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građenje</w:t>
      </w:r>
      <w:proofErr w:type="spellEnd"/>
      <w:r w:rsidRPr="00AE3782">
        <w:rPr>
          <w:rFonts w:ascii="Arial" w:hAnsi="Arial"/>
          <w:color w:val="000000" w:themeColor="text1"/>
        </w:rPr>
        <w:t xml:space="preserve"> / </w:t>
      </w:r>
      <w:proofErr w:type="spellStart"/>
      <w:r w:rsidRPr="00AE3782">
        <w:rPr>
          <w:rFonts w:ascii="Arial" w:hAnsi="Arial"/>
          <w:color w:val="000000" w:themeColor="text1"/>
        </w:rPr>
        <w:t>izvođenje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radova</w:t>
      </w:r>
      <w:proofErr w:type="spellEnd"/>
      <w:r w:rsidRPr="00AE3782">
        <w:rPr>
          <w:rFonts w:ascii="Arial" w:hAnsi="Arial"/>
          <w:color w:val="000000" w:themeColor="text1"/>
        </w:rPr>
        <w:t>:</w:t>
      </w:r>
      <w:r w:rsidRPr="00AE3782">
        <w:rPr>
          <w:rFonts w:ascii="Arial" w:hAnsi="Arial"/>
          <w:b/>
          <w:color w:val="000000" w:themeColor="text1"/>
        </w:rPr>
        <w:tab/>
      </w:r>
      <w:r w:rsidRPr="00AE3782">
        <w:rPr>
          <w:rFonts w:ascii="Arial" w:hAnsi="Arial"/>
          <w:color w:val="000000" w:themeColor="text1"/>
        </w:rPr>
        <w:t xml:space="preserve">Nova </w:t>
      </w:r>
      <w:proofErr w:type="spellStart"/>
      <w:r w:rsidRPr="00AE3782">
        <w:rPr>
          <w:rFonts w:ascii="Arial" w:hAnsi="Arial"/>
          <w:color w:val="000000" w:themeColor="text1"/>
        </w:rPr>
        <w:t>gradnja</w:t>
      </w:r>
      <w:proofErr w:type="spellEnd"/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A434E0" w:rsidRDefault="009E062A" w:rsidP="00A434E0">
      <w:pPr>
        <w:tabs>
          <w:tab w:val="left" w:pos="3510"/>
        </w:tabs>
        <w:ind w:left="3690" w:hanging="3690"/>
        <w:jc w:val="both"/>
        <w:rPr>
          <w:rFonts w:ascii="Arial" w:hAnsi="Arial"/>
        </w:rPr>
      </w:pPr>
      <w:proofErr w:type="spellStart"/>
      <w:r w:rsidRPr="00AE3782">
        <w:rPr>
          <w:rFonts w:ascii="Arial" w:hAnsi="Arial"/>
          <w:color w:val="000000" w:themeColor="text1"/>
        </w:rPr>
        <w:t>Projektant</w:t>
      </w:r>
      <w:proofErr w:type="spellEnd"/>
      <w:r w:rsidRPr="00AE3782">
        <w:rPr>
          <w:rFonts w:ascii="Arial" w:hAnsi="Arial"/>
          <w:color w:val="000000" w:themeColor="text1"/>
        </w:rPr>
        <w:t>:</w:t>
      </w:r>
      <w:r w:rsidRPr="00AE3782">
        <w:rPr>
          <w:rFonts w:ascii="Arial" w:hAnsi="Arial"/>
          <w:color w:val="000000" w:themeColor="text1"/>
        </w:rPr>
        <w:tab/>
      </w:r>
      <w:r w:rsidR="00A434E0" w:rsidRPr="00AC521B">
        <w:rPr>
          <w:rFonts w:ascii="Arial" w:hAnsi="Arial"/>
        </w:rPr>
        <w:t xml:space="preserve">Art Royal </w:t>
      </w:r>
      <w:proofErr w:type="spellStart"/>
      <w:r w:rsidR="00A434E0" w:rsidRPr="00AC521B">
        <w:rPr>
          <w:rFonts w:ascii="Arial" w:hAnsi="Arial"/>
        </w:rPr>
        <w:t>Inženjering</w:t>
      </w:r>
      <w:proofErr w:type="spellEnd"/>
      <w:r w:rsidR="00A434E0" w:rsidRPr="00AC521B">
        <w:rPr>
          <w:rFonts w:ascii="Arial" w:hAnsi="Arial"/>
        </w:rPr>
        <w:t xml:space="preserve">, </w:t>
      </w:r>
    </w:p>
    <w:p w:rsidR="009E062A" w:rsidRDefault="00A434E0" w:rsidP="00A434E0">
      <w:pPr>
        <w:tabs>
          <w:tab w:val="left" w:pos="3510"/>
        </w:tabs>
        <w:ind w:left="3690" w:hanging="3690"/>
        <w:jc w:val="both"/>
        <w:rPr>
          <w:rFonts w:ascii="Arial" w:hAnsi="Arial"/>
        </w:rPr>
      </w:pPr>
      <w:r>
        <w:rPr>
          <w:rFonts w:ascii="Arial" w:hAnsi="Arial"/>
        </w:rPr>
        <w:tab/>
      </w:r>
      <w:proofErr w:type="spellStart"/>
      <w:r w:rsidRPr="00AC521B">
        <w:rPr>
          <w:rFonts w:ascii="Arial" w:hAnsi="Arial"/>
        </w:rPr>
        <w:t>Trg</w:t>
      </w:r>
      <w:proofErr w:type="spellEnd"/>
      <w:r w:rsidRPr="00AC521B">
        <w:rPr>
          <w:rFonts w:ascii="Arial" w:hAnsi="Arial"/>
        </w:rPr>
        <w:t xml:space="preserve"> </w:t>
      </w:r>
      <w:proofErr w:type="spellStart"/>
      <w:r w:rsidRPr="00AC521B">
        <w:rPr>
          <w:rFonts w:ascii="Arial" w:hAnsi="Arial"/>
        </w:rPr>
        <w:t>Slobode</w:t>
      </w:r>
      <w:proofErr w:type="spellEnd"/>
      <w:r w:rsidRPr="00AC521B">
        <w:rPr>
          <w:rFonts w:ascii="Arial" w:hAnsi="Arial"/>
        </w:rPr>
        <w:t xml:space="preserve"> br. 1, </w:t>
      </w:r>
      <w:proofErr w:type="spellStart"/>
      <w:r w:rsidRPr="00AC521B">
        <w:rPr>
          <w:rFonts w:ascii="Arial" w:hAnsi="Arial"/>
        </w:rPr>
        <w:t>Pančevo</w:t>
      </w:r>
      <w:proofErr w:type="spellEnd"/>
    </w:p>
    <w:p w:rsidR="00A434E0" w:rsidRPr="00AE3782" w:rsidRDefault="00A434E0" w:rsidP="00A434E0">
      <w:pPr>
        <w:tabs>
          <w:tab w:val="left" w:pos="3510"/>
        </w:tabs>
        <w:ind w:left="3690" w:hanging="3690"/>
        <w:jc w:val="both"/>
        <w:rPr>
          <w:rFonts w:ascii="Arial" w:hAnsi="Arial"/>
          <w:color w:val="000000" w:themeColor="text1"/>
          <w:lang w:val="sr-Latn-CS"/>
        </w:rPr>
      </w:pPr>
    </w:p>
    <w:p w:rsidR="009E062A" w:rsidRPr="00AE3782" w:rsidRDefault="009E062A" w:rsidP="007270A5">
      <w:pPr>
        <w:tabs>
          <w:tab w:val="left" w:pos="3510"/>
          <w:tab w:val="left" w:pos="3888"/>
        </w:tabs>
        <w:rPr>
          <w:rFonts w:ascii="Arial" w:hAnsi="Arial"/>
          <w:b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Odgovorno</w:t>
      </w:r>
      <w:proofErr w:type="spellEnd"/>
      <w:r w:rsidRPr="00AE3782">
        <w:rPr>
          <w:rFonts w:ascii="Arial" w:hAnsi="Arial"/>
          <w:color w:val="000000" w:themeColor="text1"/>
        </w:rPr>
        <w:t xml:space="preserve"> lice </w:t>
      </w:r>
      <w:r w:rsidRPr="00AE3782">
        <w:rPr>
          <w:rFonts w:ascii="Arial" w:hAnsi="Arial"/>
          <w:color w:val="000000" w:themeColor="text1"/>
          <w:lang w:val="sr-Cyrl-CS"/>
        </w:rPr>
        <w:t>projektanta</w:t>
      </w:r>
      <w:r w:rsidRPr="00AE3782">
        <w:rPr>
          <w:rFonts w:ascii="Arial" w:hAnsi="Arial"/>
          <w:color w:val="000000" w:themeColor="text1"/>
        </w:rPr>
        <w:t>:</w:t>
      </w:r>
      <w:r w:rsidR="007270A5" w:rsidRPr="00AE3782">
        <w:rPr>
          <w:rFonts w:ascii="Arial" w:hAnsi="Arial"/>
          <w:b/>
          <w:color w:val="000000" w:themeColor="text1"/>
        </w:rPr>
        <w:tab/>
      </w:r>
      <w:r w:rsidR="00A434E0" w:rsidRPr="00AC521B">
        <w:rPr>
          <w:rFonts w:ascii="Arial" w:hAnsi="Arial"/>
        </w:rPr>
        <w:t xml:space="preserve">Radovan </w:t>
      </w:r>
      <w:proofErr w:type="spellStart"/>
      <w:r w:rsidR="00A434E0" w:rsidRPr="00AC521B">
        <w:rPr>
          <w:rFonts w:ascii="Arial" w:hAnsi="Arial"/>
        </w:rPr>
        <w:t>Jeremić</w:t>
      </w:r>
      <w:proofErr w:type="spellEnd"/>
      <w:r w:rsidR="00A434E0" w:rsidRPr="00AC521B">
        <w:rPr>
          <w:rFonts w:ascii="Arial" w:hAnsi="Arial"/>
        </w:rPr>
        <w:t xml:space="preserve"> PR</w:t>
      </w:r>
      <w:bookmarkStart w:id="0" w:name="_GoBack"/>
      <w:bookmarkEnd w:id="0"/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E062A" w:rsidRPr="00AE3782" w:rsidRDefault="009E062A" w:rsidP="007270A5">
      <w:pPr>
        <w:tabs>
          <w:tab w:val="left" w:pos="3510"/>
          <w:tab w:val="left" w:pos="3888"/>
        </w:tabs>
        <w:rPr>
          <w:rFonts w:ascii="Arial" w:hAnsi="Arial"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Pečat</w:t>
      </w:r>
      <w:proofErr w:type="spellEnd"/>
      <w:r w:rsidRPr="00AE3782">
        <w:rPr>
          <w:rFonts w:ascii="Arial" w:hAnsi="Arial"/>
          <w:color w:val="000000" w:themeColor="text1"/>
        </w:rPr>
        <w:t>:</w:t>
      </w:r>
      <w:r w:rsidRPr="00AE3782">
        <w:rPr>
          <w:rFonts w:ascii="Arial" w:hAnsi="Arial"/>
          <w:b/>
          <w:color w:val="000000" w:themeColor="text1"/>
        </w:rPr>
        <w:tab/>
      </w:r>
      <w:proofErr w:type="spellStart"/>
      <w:r w:rsidRPr="00AE3782">
        <w:rPr>
          <w:rFonts w:ascii="Arial" w:hAnsi="Arial"/>
          <w:color w:val="000000" w:themeColor="text1"/>
        </w:rPr>
        <w:t>Potpis</w:t>
      </w:r>
      <w:proofErr w:type="spellEnd"/>
      <w:r w:rsidRPr="00AE3782">
        <w:rPr>
          <w:rFonts w:ascii="Arial" w:hAnsi="Arial"/>
          <w:color w:val="000000" w:themeColor="text1"/>
        </w:rPr>
        <w:t xml:space="preserve">: </w:t>
      </w:r>
    </w:p>
    <w:p w:rsidR="009E062A" w:rsidRDefault="009E062A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839F7" w:rsidRDefault="009839F7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839F7" w:rsidRDefault="009839F7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839F7" w:rsidRDefault="009839F7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839F7" w:rsidRDefault="009839F7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839F7" w:rsidRPr="00AE3782" w:rsidRDefault="009839F7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pStyle w:val="Default"/>
        <w:rPr>
          <w:color w:val="000000" w:themeColor="text1"/>
          <w:sz w:val="20"/>
          <w:szCs w:val="20"/>
          <w:lang w:val="en-US" w:eastAsia="en-US"/>
        </w:rPr>
      </w:pPr>
    </w:p>
    <w:p w:rsidR="009E062A" w:rsidRPr="00AE3782" w:rsidRDefault="009E062A" w:rsidP="009E062A">
      <w:pPr>
        <w:pStyle w:val="Default"/>
        <w:rPr>
          <w:color w:val="000000" w:themeColor="text1"/>
          <w:sz w:val="20"/>
          <w:szCs w:val="20"/>
          <w:lang w:val="en-US" w:eastAsia="en-US"/>
        </w:rPr>
      </w:pPr>
    </w:p>
    <w:p w:rsidR="009E062A" w:rsidRPr="00AE3782" w:rsidRDefault="009E062A" w:rsidP="009E062A">
      <w:pPr>
        <w:pStyle w:val="Default"/>
        <w:rPr>
          <w:color w:val="000000" w:themeColor="text1"/>
          <w:sz w:val="20"/>
          <w:szCs w:val="20"/>
          <w:lang w:val="en-US" w:eastAsia="en-US"/>
        </w:rPr>
      </w:pPr>
    </w:p>
    <w:p w:rsidR="009E062A" w:rsidRPr="00AE3782" w:rsidRDefault="009E062A" w:rsidP="009E062A">
      <w:pPr>
        <w:pStyle w:val="Default"/>
        <w:rPr>
          <w:color w:val="000000" w:themeColor="text1"/>
          <w:sz w:val="20"/>
          <w:szCs w:val="20"/>
          <w:lang w:val="en-US" w:eastAsia="en-US"/>
        </w:rPr>
      </w:pPr>
    </w:p>
    <w:p w:rsidR="009E062A" w:rsidRPr="00AE3782" w:rsidRDefault="009E062A" w:rsidP="009E062A">
      <w:pPr>
        <w:pStyle w:val="Default"/>
        <w:rPr>
          <w:color w:val="000000" w:themeColor="text1"/>
          <w:sz w:val="20"/>
          <w:szCs w:val="20"/>
          <w:lang w:val="en-US" w:eastAsia="en-US"/>
        </w:rPr>
      </w:pPr>
    </w:p>
    <w:p w:rsidR="009E062A" w:rsidRPr="00AE3782" w:rsidRDefault="009E062A" w:rsidP="007270A5">
      <w:pPr>
        <w:tabs>
          <w:tab w:val="left" w:pos="3510"/>
          <w:tab w:val="right" w:pos="9214"/>
        </w:tabs>
        <w:rPr>
          <w:rFonts w:ascii="Arial" w:hAnsi="Arial"/>
          <w:b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Glavni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proofErr w:type="gramStart"/>
      <w:r w:rsidRPr="00AE3782">
        <w:rPr>
          <w:rFonts w:ascii="Arial" w:hAnsi="Arial"/>
          <w:color w:val="000000" w:themeColor="text1"/>
        </w:rPr>
        <w:t>projektant</w:t>
      </w:r>
      <w:proofErr w:type="spellEnd"/>
      <w:r w:rsidRPr="00AE3782">
        <w:rPr>
          <w:rFonts w:ascii="Arial" w:hAnsi="Arial"/>
          <w:color w:val="000000" w:themeColor="text1"/>
        </w:rPr>
        <w:t xml:space="preserve"> :</w:t>
      </w:r>
      <w:proofErr w:type="gramEnd"/>
      <w:r w:rsidRPr="00AE3782">
        <w:rPr>
          <w:rFonts w:ascii="Arial" w:hAnsi="Arial"/>
          <w:color w:val="000000" w:themeColor="text1"/>
        </w:rPr>
        <w:tab/>
      </w:r>
      <w:proofErr w:type="spellStart"/>
      <w:r w:rsidRPr="00AE3782">
        <w:rPr>
          <w:rFonts w:ascii="Arial" w:hAnsi="Arial"/>
          <w:color w:val="000000" w:themeColor="text1"/>
        </w:rPr>
        <w:t>Biljana</w:t>
      </w:r>
      <w:proofErr w:type="spellEnd"/>
      <w:r w:rsidRPr="00AE3782">
        <w:rPr>
          <w:rFonts w:ascii="Arial" w:hAnsi="Arial"/>
          <w:color w:val="000000" w:themeColor="text1"/>
        </w:rPr>
        <w:t xml:space="preserve"> R. </w:t>
      </w:r>
      <w:proofErr w:type="spellStart"/>
      <w:r w:rsidRPr="00AE3782">
        <w:rPr>
          <w:rFonts w:ascii="Arial" w:hAnsi="Arial"/>
          <w:color w:val="000000" w:themeColor="text1"/>
        </w:rPr>
        <w:t>Jeremić</w:t>
      </w:r>
      <w:proofErr w:type="spellEnd"/>
      <w:r w:rsidR="001F6ED5" w:rsidRPr="00AE3782">
        <w:rPr>
          <w:rFonts w:ascii="Arial" w:hAnsi="Arial"/>
          <w:color w:val="000000" w:themeColor="text1"/>
        </w:rPr>
        <w:t>,</w:t>
      </w:r>
      <w:r w:rsidRPr="00AE3782">
        <w:rPr>
          <w:rFonts w:ascii="Arial" w:hAnsi="Arial"/>
          <w:color w:val="000000" w:themeColor="text1"/>
        </w:rPr>
        <w:t xml:space="preserve"> d</w:t>
      </w:r>
      <w:r w:rsidR="001F6ED5" w:rsidRPr="00AE3782">
        <w:rPr>
          <w:rFonts w:ascii="Arial" w:hAnsi="Arial"/>
          <w:color w:val="000000" w:themeColor="text1"/>
        </w:rPr>
        <w:t>ipl</w:t>
      </w:r>
      <w:r w:rsidRPr="00AE3782">
        <w:rPr>
          <w:rFonts w:ascii="Arial" w:hAnsi="Arial"/>
          <w:color w:val="000000" w:themeColor="text1"/>
        </w:rPr>
        <w:t>.</w:t>
      </w:r>
      <w:r w:rsidR="001F6ED5"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i</w:t>
      </w:r>
      <w:r w:rsidR="001F6ED5" w:rsidRPr="00AE3782">
        <w:rPr>
          <w:rFonts w:ascii="Arial" w:hAnsi="Arial"/>
          <w:color w:val="000000" w:themeColor="text1"/>
        </w:rPr>
        <w:t>nž</w:t>
      </w:r>
      <w:proofErr w:type="spellEnd"/>
      <w:r w:rsidRPr="00AE3782">
        <w:rPr>
          <w:rFonts w:ascii="Arial" w:hAnsi="Arial"/>
          <w:color w:val="000000" w:themeColor="text1"/>
        </w:rPr>
        <w:t>.</w:t>
      </w:r>
      <w:r w:rsidR="001F6ED5" w:rsidRPr="00AE3782">
        <w:rPr>
          <w:rFonts w:ascii="Arial" w:hAnsi="Arial"/>
          <w:color w:val="000000" w:themeColor="text1"/>
        </w:rPr>
        <w:t xml:space="preserve"> </w:t>
      </w:r>
      <w:proofErr w:type="spellStart"/>
      <w:proofErr w:type="gramStart"/>
      <w:r w:rsidRPr="00AE3782">
        <w:rPr>
          <w:rFonts w:ascii="Arial" w:hAnsi="Arial"/>
          <w:color w:val="000000" w:themeColor="text1"/>
        </w:rPr>
        <w:t>a</w:t>
      </w:r>
      <w:r w:rsidR="001F6ED5" w:rsidRPr="00AE3782">
        <w:rPr>
          <w:rFonts w:ascii="Arial" w:hAnsi="Arial"/>
          <w:color w:val="000000" w:themeColor="text1"/>
        </w:rPr>
        <w:t>rh</w:t>
      </w:r>
      <w:proofErr w:type="spellEnd"/>
      <w:proofErr w:type="gramEnd"/>
      <w:r w:rsidRPr="00AE3782">
        <w:rPr>
          <w:rFonts w:ascii="Arial" w:hAnsi="Arial"/>
          <w:color w:val="000000" w:themeColor="text1"/>
        </w:rPr>
        <w:t>.</w:t>
      </w:r>
    </w:p>
    <w:p w:rsidR="009E062A" w:rsidRPr="00AE3782" w:rsidRDefault="009E062A" w:rsidP="007270A5">
      <w:pPr>
        <w:tabs>
          <w:tab w:val="left" w:pos="3510"/>
          <w:tab w:val="left" w:pos="3888"/>
        </w:tabs>
        <w:rPr>
          <w:rFonts w:ascii="Arial" w:hAnsi="Arial"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Broj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licence</w:t>
      </w:r>
      <w:proofErr w:type="spellEnd"/>
      <w:r w:rsidRPr="00AE3782">
        <w:rPr>
          <w:rFonts w:ascii="Arial" w:hAnsi="Arial"/>
          <w:color w:val="000000" w:themeColor="text1"/>
        </w:rPr>
        <w:t>:</w:t>
      </w:r>
      <w:r w:rsidRPr="00AE3782">
        <w:rPr>
          <w:rFonts w:ascii="Arial" w:hAnsi="Arial"/>
          <w:color w:val="000000" w:themeColor="text1"/>
        </w:rPr>
        <w:tab/>
        <w:t>300 L838 12</w:t>
      </w: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b/>
          <w:color w:val="000000" w:themeColor="text1"/>
        </w:rPr>
      </w:pPr>
    </w:p>
    <w:p w:rsidR="009E062A" w:rsidRPr="00AE3782" w:rsidRDefault="009E062A" w:rsidP="007270A5">
      <w:pPr>
        <w:tabs>
          <w:tab w:val="left" w:pos="3510"/>
          <w:tab w:val="right" w:pos="9214"/>
        </w:tabs>
        <w:rPr>
          <w:rFonts w:ascii="Arial" w:hAnsi="Arial"/>
          <w:color w:val="000000" w:themeColor="text1"/>
        </w:rPr>
      </w:pPr>
      <w:proofErr w:type="spellStart"/>
      <w:r w:rsidRPr="00AE3782">
        <w:rPr>
          <w:rFonts w:ascii="Arial" w:hAnsi="Arial"/>
          <w:color w:val="000000" w:themeColor="text1"/>
        </w:rPr>
        <w:t>Lični</w:t>
      </w:r>
      <w:proofErr w:type="spellEnd"/>
      <w:r w:rsidRPr="00AE3782">
        <w:rPr>
          <w:rFonts w:ascii="Arial" w:hAnsi="Arial"/>
          <w:color w:val="000000" w:themeColor="text1"/>
        </w:rPr>
        <w:t xml:space="preserve"> </w:t>
      </w:r>
      <w:proofErr w:type="spellStart"/>
      <w:r w:rsidRPr="00AE3782">
        <w:rPr>
          <w:rFonts w:ascii="Arial" w:hAnsi="Arial"/>
          <w:color w:val="000000" w:themeColor="text1"/>
        </w:rPr>
        <w:t>pečat</w:t>
      </w:r>
      <w:proofErr w:type="spellEnd"/>
      <w:r w:rsidRPr="00AE3782">
        <w:rPr>
          <w:rFonts w:ascii="Arial" w:hAnsi="Arial"/>
          <w:color w:val="000000" w:themeColor="text1"/>
        </w:rPr>
        <w:t>:</w:t>
      </w:r>
      <w:r w:rsidRPr="00AE3782">
        <w:rPr>
          <w:rFonts w:ascii="Arial" w:hAnsi="Arial"/>
          <w:color w:val="000000" w:themeColor="text1"/>
        </w:rPr>
        <w:tab/>
      </w:r>
      <w:proofErr w:type="spellStart"/>
      <w:r w:rsidRPr="00AE3782">
        <w:rPr>
          <w:rFonts w:ascii="Arial" w:hAnsi="Arial"/>
          <w:color w:val="000000" w:themeColor="text1"/>
        </w:rPr>
        <w:t>Potpis</w:t>
      </w:r>
      <w:proofErr w:type="spellEnd"/>
      <w:r w:rsidRPr="00AE3782">
        <w:rPr>
          <w:rFonts w:ascii="Arial" w:hAnsi="Arial"/>
          <w:color w:val="000000" w:themeColor="text1"/>
        </w:rPr>
        <w:t xml:space="preserve">:   </w:t>
      </w:r>
    </w:p>
    <w:p w:rsidR="009E062A" w:rsidRPr="00AE3782" w:rsidRDefault="009E062A" w:rsidP="009E062A">
      <w:pPr>
        <w:pStyle w:val="CM5"/>
        <w:ind w:left="3690" w:hanging="3690"/>
        <w:rPr>
          <w:rFonts w:ascii="Arial" w:hAnsi="Arial" w:cs="Arial"/>
          <w:b/>
          <w:color w:val="000000" w:themeColor="text1"/>
          <w:sz w:val="20"/>
          <w:szCs w:val="20"/>
        </w:rPr>
      </w:pPr>
      <w:r w:rsidRPr="00AE3782">
        <w:rPr>
          <w:rFonts w:ascii="Arial" w:hAnsi="Arial" w:cs="Arial"/>
          <w:color w:val="000000" w:themeColor="text1"/>
          <w:sz w:val="20"/>
          <w:szCs w:val="20"/>
        </w:rPr>
        <w:tab/>
        <w:t xml:space="preserve"> </w:t>
      </w: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  <w:tab w:val="left" w:pos="3888"/>
        </w:tabs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rPr>
          <w:rFonts w:ascii="Arial" w:hAnsi="Arial"/>
          <w:color w:val="000000" w:themeColor="text1"/>
        </w:rPr>
      </w:pPr>
    </w:p>
    <w:p w:rsidR="006E1429" w:rsidRPr="00AE3782" w:rsidRDefault="006E1429" w:rsidP="009E062A">
      <w:pPr>
        <w:rPr>
          <w:rFonts w:ascii="Arial" w:hAnsi="Arial"/>
          <w:color w:val="000000" w:themeColor="text1"/>
        </w:rPr>
      </w:pPr>
    </w:p>
    <w:p w:rsidR="006E1429" w:rsidRPr="00AE3782" w:rsidRDefault="006E1429" w:rsidP="009E062A">
      <w:pPr>
        <w:rPr>
          <w:rFonts w:ascii="Arial" w:hAnsi="Arial"/>
          <w:color w:val="000000" w:themeColor="text1"/>
        </w:rPr>
      </w:pPr>
    </w:p>
    <w:p w:rsidR="006E1429" w:rsidRPr="00AE3782" w:rsidRDefault="006E1429" w:rsidP="009E062A">
      <w:pPr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rPr>
          <w:rFonts w:ascii="Arial" w:hAnsi="Arial"/>
          <w:color w:val="000000" w:themeColor="text1"/>
        </w:rPr>
      </w:pPr>
    </w:p>
    <w:p w:rsidR="009E062A" w:rsidRDefault="009E062A" w:rsidP="009E062A">
      <w:pPr>
        <w:rPr>
          <w:rFonts w:ascii="Arial" w:hAnsi="Arial"/>
          <w:color w:val="000000" w:themeColor="text1"/>
        </w:rPr>
      </w:pPr>
    </w:p>
    <w:p w:rsidR="00A434E0" w:rsidRPr="00AE3782" w:rsidRDefault="00A434E0" w:rsidP="009E062A">
      <w:pPr>
        <w:rPr>
          <w:rFonts w:ascii="Arial" w:hAnsi="Arial"/>
          <w:color w:val="000000" w:themeColor="text1"/>
        </w:rPr>
      </w:pPr>
    </w:p>
    <w:p w:rsidR="007270A5" w:rsidRPr="00AE3782" w:rsidRDefault="007270A5" w:rsidP="009E062A">
      <w:pPr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lastRenderedPageBreak/>
        <w:t>0.2</w:t>
      </w:r>
      <w:proofErr w:type="gramStart"/>
      <w:r w:rsidRPr="00AE3782">
        <w:rPr>
          <w:rFonts w:ascii="Arial" w:hAnsi="Arial"/>
          <w:b/>
          <w:color w:val="000000" w:themeColor="text1"/>
        </w:rPr>
        <w:t>.  SADRŽAJ</w:t>
      </w:r>
      <w:proofErr w:type="gramEnd"/>
      <w:r w:rsidRPr="00AE3782">
        <w:rPr>
          <w:rFonts w:ascii="Arial" w:hAnsi="Arial"/>
          <w:b/>
          <w:color w:val="000000" w:themeColor="text1"/>
        </w:rPr>
        <w:t xml:space="preserve"> GLAVNE SVESKE</w:t>
      </w:r>
    </w:p>
    <w:p w:rsidR="009E062A" w:rsidRPr="00AE3782" w:rsidRDefault="009E062A" w:rsidP="009E062A">
      <w:pPr>
        <w:rPr>
          <w:rFonts w:ascii="Arial" w:hAnsi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3"/>
      </w:tblGrid>
      <w:tr w:rsidR="00AE3782" w:rsidRPr="00AE3782" w:rsidTr="00756AD9">
        <w:trPr>
          <w:trHeight w:val="454"/>
        </w:trPr>
        <w:tc>
          <w:tcPr>
            <w:tcW w:w="817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  <w:lang w:val="sr-Cyrl-CS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>0.1.</w:t>
            </w:r>
          </w:p>
        </w:tc>
        <w:tc>
          <w:tcPr>
            <w:tcW w:w="8363" w:type="dxa"/>
            <w:vAlign w:val="center"/>
          </w:tcPr>
          <w:p w:rsidR="009E062A" w:rsidRPr="00AE3782" w:rsidRDefault="009E062A" w:rsidP="00756AD9">
            <w:pPr>
              <w:tabs>
                <w:tab w:val="left" w:pos="142"/>
                <w:tab w:val="left" w:pos="709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Naslovna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strana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glavne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sveske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            </w:t>
            </w:r>
          </w:p>
        </w:tc>
      </w:tr>
      <w:tr w:rsidR="00AE3782" w:rsidRPr="00AE3782" w:rsidTr="00756AD9">
        <w:trPr>
          <w:trHeight w:val="454"/>
        </w:trPr>
        <w:tc>
          <w:tcPr>
            <w:tcW w:w="817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  <w:lang w:val="sr-Cyrl-CS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>0.2.</w:t>
            </w:r>
          </w:p>
        </w:tc>
        <w:tc>
          <w:tcPr>
            <w:tcW w:w="8363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  <w:lang w:val="sr-Cyrl-CS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Sadržaj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glavne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sveske</w:t>
            </w:r>
            <w:proofErr w:type="spellEnd"/>
          </w:p>
        </w:tc>
      </w:tr>
      <w:tr w:rsidR="00AE3782" w:rsidRPr="00AE3782" w:rsidTr="00756AD9">
        <w:trPr>
          <w:trHeight w:val="454"/>
        </w:trPr>
        <w:tc>
          <w:tcPr>
            <w:tcW w:w="817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0.</w:t>
            </w:r>
            <w:r w:rsidRPr="00AE3782">
              <w:rPr>
                <w:rFonts w:ascii="Arial" w:hAnsi="Arial"/>
                <w:color w:val="000000" w:themeColor="text1"/>
                <w:lang w:val="sr-Latn-RS"/>
              </w:rPr>
              <w:t>5</w:t>
            </w:r>
            <w:r w:rsidRPr="00AE3782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8363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Sadržaj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tehničke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dokumentacije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      </w:t>
            </w:r>
          </w:p>
        </w:tc>
      </w:tr>
      <w:tr w:rsidR="00AE3782" w:rsidRPr="00AE3782" w:rsidTr="00756AD9">
        <w:trPr>
          <w:trHeight w:val="454"/>
        </w:trPr>
        <w:tc>
          <w:tcPr>
            <w:tcW w:w="817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0.</w:t>
            </w:r>
            <w:r w:rsidRPr="00AE3782">
              <w:rPr>
                <w:rFonts w:ascii="Arial" w:hAnsi="Arial"/>
                <w:color w:val="000000" w:themeColor="text1"/>
                <w:lang w:val="sr-Latn-RS"/>
              </w:rPr>
              <w:t>6</w:t>
            </w:r>
            <w:r w:rsidRPr="00AE3782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8363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Podaci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o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projektantima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                          </w:t>
            </w:r>
          </w:p>
        </w:tc>
      </w:tr>
      <w:tr w:rsidR="009E062A" w:rsidRPr="00AE3782" w:rsidTr="00756AD9">
        <w:trPr>
          <w:trHeight w:val="454"/>
        </w:trPr>
        <w:tc>
          <w:tcPr>
            <w:tcW w:w="817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0.</w:t>
            </w:r>
            <w:r w:rsidRPr="00AE3782">
              <w:rPr>
                <w:rFonts w:ascii="Arial" w:hAnsi="Arial"/>
                <w:color w:val="000000" w:themeColor="text1"/>
                <w:lang w:val="sr-Latn-RS"/>
              </w:rPr>
              <w:t>7</w:t>
            </w:r>
            <w:r w:rsidRPr="00AE3782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8363" w:type="dxa"/>
            <w:vAlign w:val="center"/>
          </w:tcPr>
          <w:p w:rsidR="009E062A" w:rsidRPr="00AE3782" w:rsidRDefault="009E062A" w:rsidP="00756AD9">
            <w:pPr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Opšti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podaci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o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objektu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                     </w:t>
            </w:r>
          </w:p>
        </w:tc>
      </w:tr>
    </w:tbl>
    <w:p w:rsidR="009E062A" w:rsidRPr="00AE3782" w:rsidRDefault="009E062A" w:rsidP="009E062A">
      <w:pPr>
        <w:rPr>
          <w:rFonts w:ascii="Arial" w:hAnsi="Arial"/>
          <w:color w:val="000000" w:themeColor="text1"/>
        </w:rPr>
      </w:pPr>
    </w:p>
    <w:p w:rsidR="009E062A" w:rsidRPr="00AE3782" w:rsidRDefault="009E062A" w:rsidP="009E062A">
      <w:pPr>
        <w:tabs>
          <w:tab w:val="left" w:pos="2775"/>
        </w:tabs>
        <w:rPr>
          <w:rFonts w:ascii="Arial" w:hAnsi="Arial"/>
          <w:b/>
          <w:color w:val="000000" w:themeColor="text1"/>
        </w:rPr>
      </w:pPr>
    </w:p>
    <w:p w:rsidR="009E062A" w:rsidRPr="00AE3782" w:rsidRDefault="009E062A" w:rsidP="009E062A">
      <w:pPr>
        <w:tabs>
          <w:tab w:val="left" w:pos="2775"/>
        </w:tabs>
        <w:rPr>
          <w:rFonts w:ascii="Arial" w:hAnsi="Arial"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t>0.5</w:t>
      </w:r>
      <w:proofErr w:type="gramStart"/>
      <w:r w:rsidRPr="00AE3782">
        <w:rPr>
          <w:rFonts w:ascii="Arial" w:hAnsi="Arial"/>
          <w:b/>
          <w:color w:val="000000" w:themeColor="text1"/>
        </w:rPr>
        <w:t>.  SADRŽAJ</w:t>
      </w:r>
      <w:proofErr w:type="gramEnd"/>
      <w:r w:rsidRPr="00AE3782">
        <w:rPr>
          <w:rFonts w:ascii="Arial" w:hAnsi="Arial"/>
          <w:b/>
          <w:color w:val="000000" w:themeColor="text1"/>
        </w:rPr>
        <w:t xml:space="preserve"> TEHNIČKE DOKUMENTACIJE</w:t>
      </w:r>
    </w:p>
    <w:p w:rsidR="009E062A" w:rsidRPr="00AE3782" w:rsidRDefault="009E062A" w:rsidP="009E062A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5520"/>
        <w:gridCol w:w="2378"/>
      </w:tblGrid>
      <w:tr w:rsidR="00AE3782" w:rsidRPr="00AE3782" w:rsidTr="00756AD9">
        <w:trPr>
          <w:trHeight w:val="454"/>
        </w:trPr>
        <w:tc>
          <w:tcPr>
            <w:tcW w:w="1338" w:type="dxa"/>
            <w:vAlign w:val="center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0</w:t>
            </w:r>
          </w:p>
        </w:tc>
        <w:tc>
          <w:tcPr>
            <w:tcW w:w="5520" w:type="dxa"/>
            <w:vAlign w:val="center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GLAVNA SVESKA</w:t>
            </w:r>
          </w:p>
        </w:tc>
        <w:tc>
          <w:tcPr>
            <w:tcW w:w="2378" w:type="dxa"/>
            <w:vAlign w:val="center"/>
          </w:tcPr>
          <w:p w:rsidR="009E062A" w:rsidRPr="00AE3782" w:rsidRDefault="009E062A" w:rsidP="00DD10C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 IDR-</w:t>
            </w:r>
            <w:r w:rsidR="00A434E0">
              <w:rPr>
                <w:rFonts w:ascii="Arial" w:hAnsi="Arial"/>
                <w:color w:val="000000" w:themeColor="text1"/>
              </w:rPr>
              <w:t>3</w:t>
            </w:r>
            <w:r w:rsidRPr="00AE3782">
              <w:rPr>
                <w:rFonts w:ascii="Arial" w:hAnsi="Arial"/>
                <w:color w:val="000000" w:themeColor="text1"/>
              </w:rPr>
              <w:t>/</w:t>
            </w:r>
            <w:r w:rsidR="00A434E0">
              <w:rPr>
                <w:rFonts w:ascii="Arial" w:hAnsi="Arial"/>
                <w:color w:val="000000" w:themeColor="text1"/>
              </w:rPr>
              <w:t>21</w:t>
            </w:r>
            <w:r w:rsidRPr="00AE3782">
              <w:rPr>
                <w:rFonts w:ascii="Arial" w:hAnsi="Arial"/>
                <w:color w:val="000000" w:themeColor="text1"/>
              </w:rPr>
              <w:t xml:space="preserve"> (UP)</w:t>
            </w:r>
          </w:p>
        </w:tc>
      </w:tr>
      <w:tr w:rsidR="0003457E" w:rsidRPr="00AE3782" w:rsidTr="00756AD9">
        <w:trPr>
          <w:trHeight w:val="454"/>
        </w:trPr>
        <w:tc>
          <w:tcPr>
            <w:tcW w:w="1338" w:type="dxa"/>
            <w:vAlign w:val="center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1</w:t>
            </w:r>
          </w:p>
        </w:tc>
        <w:tc>
          <w:tcPr>
            <w:tcW w:w="5520" w:type="dxa"/>
            <w:vAlign w:val="center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PROJEKAT  ARHITEKTURE</w:t>
            </w:r>
          </w:p>
        </w:tc>
        <w:tc>
          <w:tcPr>
            <w:tcW w:w="2378" w:type="dxa"/>
            <w:vAlign w:val="center"/>
          </w:tcPr>
          <w:p w:rsidR="009E062A" w:rsidRPr="00AE3782" w:rsidRDefault="009E062A" w:rsidP="00DD10C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 IDR-</w:t>
            </w:r>
            <w:r w:rsidR="00A434E0">
              <w:rPr>
                <w:rFonts w:ascii="Arial" w:hAnsi="Arial"/>
                <w:color w:val="000000" w:themeColor="text1"/>
              </w:rPr>
              <w:t>3</w:t>
            </w:r>
            <w:r w:rsidRPr="00AE3782">
              <w:rPr>
                <w:rFonts w:ascii="Arial" w:hAnsi="Arial"/>
                <w:color w:val="000000" w:themeColor="text1"/>
              </w:rPr>
              <w:t>/</w:t>
            </w:r>
            <w:r w:rsidR="00A434E0">
              <w:rPr>
                <w:rFonts w:ascii="Arial" w:hAnsi="Arial"/>
                <w:color w:val="000000" w:themeColor="text1"/>
              </w:rPr>
              <w:t>21</w:t>
            </w:r>
            <w:r w:rsidRPr="00AE3782">
              <w:rPr>
                <w:rFonts w:ascii="Arial" w:hAnsi="Arial"/>
                <w:color w:val="000000" w:themeColor="text1"/>
              </w:rPr>
              <w:t xml:space="preserve"> (UP)</w:t>
            </w:r>
          </w:p>
        </w:tc>
      </w:tr>
    </w:tbl>
    <w:p w:rsidR="009E062A" w:rsidRPr="00AE3782" w:rsidRDefault="009E062A" w:rsidP="009E062A">
      <w:pPr>
        <w:rPr>
          <w:rFonts w:ascii="Arial" w:hAnsi="Arial"/>
          <w:color w:val="000000" w:themeColor="text1"/>
          <w:lang w:val="sr-Latn-CS"/>
        </w:rPr>
      </w:pPr>
    </w:p>
    <w:p w:rsidR="009E062A" w:rsidRPr="00AE3782" w:rsidRDefault="009E062A" w:rsidP="009E062A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b/>
          <w:color w:val="000000" w:themeColor="text1"/>
        </w:rPr>
      </w:pPr>
    </w:p>
    <w:p w:rsidR="00A434E0" w:rsidRPr="00AE3782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t>0.</w:t>
      </w:r>
      <w:r w:rsidRPr="00AE3782">
        <w:rPr>
          <w:rFonts w:ascii="Arial" w:hAnsi="Arial"/>
          <w:b/>
          <w:color w:val="000000" w:themeColor="text1"/>
          <w:lang w:val="sr-Latn-CS"/>
        </w:rPr>
        <w:t>6</w:t>
      </w:r>
      <w:proofErr w:type="gramStart"/>
      <w:r w:rsidRPr="00AE3782">
        <w:rPr>
          <w:rFonts w:ascii="Arial" w:hAnsi="Arial"/>
          <w:b/>
          <w:color w:val="000000" w:themeColor="text1"/>
        </w:rPr>
        <w:t>.  PODACI</w:t>
      </w:r>
      <w:proofErr w:type="gramEnd"/>
      <w:r w:rsidRPr="00AE3782">
        <w:rPr>
          <w:rFonts w:ascii="Arial" w:hAnsi="Arial"/>
          <w:b/>
          <w:color w:val="000000" w:themeColor="text1"/>
        </w:rPr>
        <w:t xml:space="preserve"> O PROJEKTANTIMA</w:t>
      </w:r>
    </w:p>
    <w:p w:rsidR="00A434E0" w:rsidRPr="00AE3782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b/>
          <w:color w:val="000000" w:themeColor="text1"/>
        </w:rPr>
      </w:pPr>
    </w:p>
    <w:p w:rsidR="00A434E0" w:rsidRPr="00AE3782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t xml:space="preserve">0. GLAVNA SVESKA: </w:t>
      </w:r>
    </w:p>
    <w:p w:rsidR="00A434E0" w:rsidRPr="00AE3782" w:rsidRDefault="00A434E0" w:rsidP="00A434E0">
      <w:pPr>
        <w:tabs>
          <w:tab w:val="left" w:pos="3686"/>
        </w:tabs>
        <w:rPr>
          <w:rFonts w:ascii="Arial" w:hAnsi="Arial"/>
          <w:color w:val="000000" w:themeColor="text1"/>
        </w:rPr>
      </w:pPr>
    </w:p>
    <w:p w:rsidR="00A434E0" w:rsidRPr="00AC521B" w:rsidRDefault="00A434E0" w:rsidP="00A434E0">
      <w:pPr>
        <w:tabs>
          <w:tab w:val="left" w:pos="3690"/>
        </w:tabs>
        <w:ind w:left="3690" w:hanging="3690"/>
        <w:jc w:val="both"/>
        <w:rPr>
          <w:rFonts w:ascii="Arial" w:hAnsi="Arial"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Projektant</w:t>
      </w:r>
      <w:proofErr w:type="spellEnd"/>
      <w:r w:rsidRPr="00AC521B">
        <w:rPr>
          <w:rFonts w:ascii="Arial" w:hAnsi="Arial"/>
          <w:color w:val="000000" w:themeColor="text1"/>
        </w:rPr>
        <w:t>:</w:t>
      </w:r>
      <w:r w:rsidRPr="00AC521B">
        <w:rPr>
          <w:rFonts w:ascii="Arial" w:hAnsi="Arial"/>
          <w:b/>
          <w:color w:val="000000" w:themeColor="text1"/>
        </w:rPr>
        <w:tab/>
      </w:r>
      <w:r w:rsidRPr="00AC521B">
        <w:rPr>
          <w:rFonts w:ascii="Arial" w:hAnsi="Arial"/>
        </w:rPr>
        <w:t xml:space="preserve">Art Royal </w:t>
      </w:r>
      <w:proofErr w:type="spellStart"/>
      <w:r w:rsidRPr="00AC521B">
        <w:rPr>
          <w:rFonts w:ascii="Arial" w:hAnsi="Arial"/>
        </w:rPr>
        <w:t>Inženjering</w:t>
      </w:r>
      <w:proofErr w:type="spellEnd"/>
      <w:r w:rsidRPr="00AC521B">
        <w:rPr>
          <w:rFonts w:ascii="Arial" w:hAnsi="Arial"/>
        </w:rPr>
        <w:t xml:space="preserve">, </w:t>
      </w:r>
      <w:proofErr w:type="spellStart"/>
      <w:r w:rsidRPr="00AC521B">
        <w:rPr>
          <w:rFonts w:ascii="Arial" w:hAnsi="Arial"/>
        </w:rPr>
        <w:t>Trg</w:t>
      </w:r>
      <w:proofErr w:type="spellEnd"/>
      <w:r w:rsidRPr="00AC521B">
        <w:rPr>
          <w:rFonts w:ascii="Arial" w:hAnsi="Arial"/>
        </w:rPr>
        <w:t xml:space="preserve"> </w:t>
      </w:r>
      <w:proofErr w:type="spellStart"/>
      <w:r w:rsidRPr="00AC521B">
        <w:rPr>
          <w:rFonts w:ascii="Arial" w:hAnsi="Arial"/>
        </w:rPr>
        <w:t>Slobode</w:t>
      </w:r>
      <w:proofErr w:type="spellEnd"/>
      <w:r w:rsidRPr="00AC521B">
        <w:rPr>
          <w:rFonts w:ascii="Arial" w:hAnsi="Arial"/>
        </w:rPr>
        <w:t xml:space="preserve"> br. 1, </w:t>
      </w:r>
      <w:proofErr w:type="spellStart"/>
      <w:r w:rsidRPr="00AC521B">
        <w:rPr>
          <w:rFonts w:ascii="Arial" w:hAnsi="Arial"/>
        </w:rPr>
        <w:t>Pančevo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</w:p>
    <w:p w:rsidR="00A434E0" w:rsidRPr="00AC521B" w:rsidRDefault="00A434E0" w:rsidP="00A434E0">
      <w:pPr>
        <w:tabs>
          <w:tab w:val="left" w:pos="3690"/>
        </w:tabs>
        <w:ind w:left="3690" w:hanging="3690"/>
        <w:jc w:val="both"/>
        <w:rPr>
          <w:rFonts w:ascii="Arial" w:hAnsi="Arial"/>
          <w:b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Glavni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  <w:proofErr w:type="spellStart"/>
      <w:proofErr w:type="gramStart"/>
      <w:r w:rsidRPr="00AC521B">
        <w:rPr>
          <w:rFonts w:ascii="Arial" w:hAnsi="Arial"/>
          <w:color w:val="000000" w:themeColor="text1"/>
        </w:rPr>
        <w:t>projektant</w:t>
      </w:r>
      <w:proofErr w:type="spellEnd"/>
      <w:r w:rsidRPr="00AC521B">
        <w:rPr>
          <w:rFonts w:ascii="Arial" w:hAnsi="Arial"/>
          <w:color w:val="000000" w:themeColor="text1"/>
        </w:rPr>
        <w:t xml:space="preserve"> :</w:t>
      </w:r>
      <w:proofErr w:type="gramEnd"/>
      <w:r w:rsidRPr="00AC521B">
        <w:rPr>
          <w:rFonts w:ascii="Arial" w:hAnsi="Arial"/>
          <w:color w:val="000000" w:themeColor="text1"/>
        </w:rPr>
        <w:tab/>
      </w:r>
      <w:proofErr w:type="spellStart"/>
      <w:r w:rsidRPr="00AC521B">
        <w:rPr>
          <w:rFonts w:ascii="Arial" w:hAnsi="Arial"/>
          <w:color w:val="000000" w:themeColor="text1"/>
        </w:rPr>
        <w:t>Biljana</w:t>
      </w:r>
      <w:proofErr w:type="spellEnd"/>
      <w:r w:rsidRPr="00AC521B">
        <w:rPr>
          <w:rFonts w:ascii="Arial" w:hAnsi="Arial"/>
          <w:color w:val="000000" w:themeColor="text1"/>
        </w:rPr>
        <w:t xml:space="preserve"> R. </w:t>
      </w:r>
      <w:proofErr w:type="spellStart"/>
      <w:r w:rsidRPr="00AC521B">
        <w:rPr>
          <w:rFonts w:ascii="Arial" w:hAnsi="Arial"/>
          <w:color w:val="000000" w:themeColor="text1"/>
        </w:rPr>
        <w:t>Jeremić</w:t>
      </w:r>
      <w:proofErr w:type="spellEnd"/>
      <w:r w:rsidRPr="00AC521B">
        <w:rPr>
          <w:rFonts w:ascii="Arial" w:hAnsi="Arial"/>
          <w:color w:val="000000" w:themeColor="text1"/>
        </w:rPr>
        <w:t xml:space="preserve">, dipl. </w:t>
      </w:r>
      <w:proofErr w:type="spellStart"/>
      <w:r w:rsidRPr="00AC521B">
        <w:rPr>
          <w:rFonts w:ascii="Arial" w:hAnsi="Arial"/>
          <w:color w:val="000000" w:themeColor="text1"/>
        </w:rPr>
        <w:t>inž</w:t>
      </w:r>
      <w:proofErr w:type="spellEnd"/>
      <w:r w:rsidRPr="00AC521B">
        <w:rPr>
          <w:rFonts w:ascii="Arial" w:hAnsi="Arial"/>
          <w:color w:val="000000" w:themeColor="text1"/>
        </w:rPr>
        <w:t xml:space="preserve">. </w:t>
      </w:r>
      <w:proofErr w:type="spellStart"/>
      <w:proofErr w:type="gramStart"/>
      <w:r w:rsidRPr="00AC521B">
        <w:rPr>
          <w:rFonts w:ascii="Arial" w:hAnsi="Arial"/>
          <w:color w:val="000000" w:themeColor="text1"/>
        </w:rPr>
        <w:t>arh</w:t>
      </w:r>
      <w:proofErr w:type="spellEnd"/>
      <w:proofErr w:type="gramEnd"/>
      <w:r w:rsidRPr="00AC521B">
        <w:rPr>
          <w:rFonts w:ascii="Arial" w:hAnsi="Arial"/>
          <w:color w:val="000000" w:themeColor="text1"/>
        </w:rPr>
        <w:t>.</w:t>
      </w:r>
    </w:p>
    <w:p w:rsidR="00A434E0" w:rsidRPr="00AC521B" w:rsidRDefault="00A434E0" w:rsidP="00A434E0">
      <w:pPr>
        <w:tabs>
          <w:tab w:val="left" w:pos="3686"/>
          <w:tab w:val="left" w:pos="3888"/>
        </w:tabs>
        <w:rPr>
          <w:rFonts w:ascii="Arial" w:hAnsi="Arial"/>
          <w:b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Broj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  <w:proofErr w:type="spellStart"/>
      <w:r w:rsidRPr="00AC521B">
        <w:rPr>
          <w:rFonts w:ascii="Arial" w:hAnsi="Arial"/>
          <w:color w:val="000000" w:themeColor="text1"/>
        </w:rPr>
        <w:t>licence</w:t>
      </w:r>
      <w:proofErr w:type="spellEnd"/>
      <w:r w:rsidRPr="00AC521B">
        <w:rPr>
          <w:rFonts w:ascii="Arial" w:hAnsi="Arial"/>
          <w:color w:val="000000" w:themeColor="text1"/>
        </w:rPr>
        <w:t>:</w:t>
      </w:r>
      <w:r w:rsidRPr="00AC521B">
        <w:rPr>
          <w:rFonts w:ascii="Arial" w:hAnsi="Arial"/>
          <w:color w:val="000000" w:themeColor="text1"/>
        </w:rPr>
        <w:tab/>
        <w:t>300 L838 12</w:t>
      </w:r>
    </w:p>
    <w:p w:rsidR="00A434E0" w:rsidRPr="00AC521B" w:rsidRDefault="00A434E0" w:rsidP="00A434E0">
      <w:pPr>
        <w:tabs>
          <w:tab w:val="left" w:pos="3686"/>
          <w:tab w:val="right" w:pos="9214"/>
        </w:tabs>
        <w:rPr>
          <w:rFonts w:ascii="Arial" w:hAnsi="Arial"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Lični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  <w:proofErr w:type="spellStart"/>
      <w:r w:rsidRPr="00AC521B">
        <w:rPr>
          <w:rFonts w:ascii="Arial" w:hAnsi="Arial"/>
          <w:color w:val="000000" w:themeColor="text1"/>
        </w:rPr>
        <w:t>pečat</w:t>
      </w:r>
      <w:proofErr w:type="spellEnd"/>
      <w:r w:rsidRPr="00AC521B">
        <w:rPr>
          <w:rFonts w:ascii="Arial" w:hAnsi="Arial"/>
          <w:color w:val="000000" w:themeColor="text1"/>
        </w:rPr>
        <w:t>:</w:t>
      </w:r>
      <w:r w:rsidRPr="00AC521B">
        <w:rPr>
          <w:rFonts w:ascii="Arial" w:hAnsi="Arial"/>
          <w:color w:val="000000" w:themeColor="text1"/>
        </w:rPr>
        <w:tab/>
      </w:r>
      <w:proofErr w:type="spellStart"/>
      <w:r w:rsidRPr="00AC521B">
        <w:rPr>
          <w:rFonts w:ascii="Arial" w:hAnsi="Arial"/>
          <w:color w:val="000000" w:themeColor="text1"/>
        </w:rPr>
        <w:t>Potpis</w:t>
      </w:r>
      <w:proofErr w:type="spellEnd"/>
      <w:r w:rsidRPr="00AC521B">
        <w:rPr>
          <w:rFonts w:ascii="Arial" w:hAnsi="Arial"/>
          <w:color w:val="000000" w:themeColor="text1"/>
        </w:rPr>
        <w:t xml:space="preserve">:   </w:t>
      </w:r>
    </w:p>
    <w:p w:rsidR="00A434E0" w:rsidRPr="00AC521B" w:rsidRDefault="00A434E0" w:rsidP="00A434E0">
      <w:pPr>
        <w:tabs>
          <w:tab w:val="left" w:pos="3686"/>
        </w:tabs>
        <w:rPr>
          <w:rFonts w:ascii="Arial" w:hAnsi="Arial"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noProof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color w:val="000000" w:themeColor="text1"/>
        </w:rPr>
      </w:pP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b/>
          <w:color w:val="000000" w:themeColor="text1"/>
        </w:rPr>
      </w:pPr>
      <w:r w:rsidRPr="00AC521B">
        <w:rPr>
          <w:rFonts w:ascii="Arial" w:hAnsi="Arial"/>
          <w:b/>
          <w:color w:val="000000" w:themeColor="text1"/>
        </w:rPr>
        <w:t xml:space="preserve">1. PROJEKAT ARHITEKTURE: </w:t>
      </w:r>
    </w:p>
    <w:p w:rsidR="00A434E0" w:rsidRPr="00AC521B" w:rsidRDefault="00A434E0" w:rsidP="00A434E0">
      <w:pPr>
        <w:tabs>
          <w:tab w:val="left" w:pos="-9781"/>
          <w:tab w:val="left" w:pos="142"/>
          <w:tab w:val="left" w:pos="567"/>
        </w:tabs>
        <w:outlineLvl w:val="0"/>
        <w:rPr>
          <w:rFonts w:ascii="Arial" w:hAnsi="Arial"/>
          <w:b/>
          <w:color w:val="000000" w:themeColor="text1"/>
        </w:rPr>
      </w:pPr>
    </w:p>
    <w:p w:rsidR="00A434E0" w:rsidRPr="00AC521B" w:rsidRDefault="00A434E0" w:rsidP="00A434E0">
      <w:pPr>
        <w:tabs>
          <w:tab w:val="left" w:pos="3690"/>
        </w:tabs>
        <w:ind w:left="3690" w:hanging="3690"/>
        <w:jc w:val="both"/>
        <w:rPr>
          <w:rFonts w:ascii="Arial" w:hAnsi="Arial"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Projektant</w:t>
      </w:r>
      <w:proofErr w:type="spellEnd"/>
      <w:r w:rsidRPr="00AC521B">
        <w:rPr>
          <w:rFonts w:ascii="Arial" w:hAnsi="Arial"/>
          <w:color w:val="000000" w:themeColor="text1"/>
        </w:rPr>
        <w:t>:</w:t>
      </w:r>
      <w:r w:rsidRPr="00AC521B">
        <w:rPr>
          <w:rFonts w:ascii="Arial" w:hAnsi="Arial"/>
          <w:b/>
          <w:color w:val="000000" w:themeColor="text1"/>
        </w:rPr>
        <w:tab/>
      </w:r>
      <w:r w:rsidRPr="00AC521B">
        <w:rPr>
          <w:rFonts w:ascii="Arial" w:hAnsi="Arial"/>
        </w:rPr>
        <w:t xml:space="preserve">Art Royal </w:t>
      </w:r>
      <w:proofErr w:type="spellStart"/>
      <w:r w:rsidRPr="00AC521B">
        <w:rPr>
          <w:rFonts w:ascii="Arial" w:hAnsi="Arial"/>
        </w:rPr>
        <w:t>Inženjering</w:t>
      </w:r>
      <w:proofErr w:type="spellEnd"/>
      <w:r w:rsidRPr="00AC521B">
        <w:rPr>
          <w:rFonts w:ascii="Arial" w:hAnsi="Arial"/>
        </w:rPr>
        <w:t xml:space="preserve">, </w:t>
      </w:r>
      <w:proofErr w:type="spellStart"/>
      <w:r w:rsidRPr="00AC521B">
        <w:rPr>
          <w:rFonts w:ascii="Arial" w:hAnsi="Arial"/>
        </w:rPr>
        <w:t>Trg</w:t>
      </w:r>
      <w:proofErr w:type="spellEnd"/>
      <w:r w:rsidRPr="00AC521B">
        <w:rPr>
          <w:rFonts w:ascii="Arial" w:hAnsi="Arial"/>
        </w:rPr>
        <w:t xml:space="preserve"> </w:t>
      </w:r>
      <w:proofErr w:type="spellStart"/>
      <w:r w:rsidRPr="00AC521B">
        <w:rPr>
          <w:rFonts w:ascii="Arial" w:hAnsi="Arial"/>
        </w:rPr>
        <w:t>Slobode</w:t>
      </w:r>
      <w:proofErr w:type="spellEnd"/>
      <w:r w:rsidRPr="00AC521B">
        <w:rPr>
          <w:rFonts w:ascii="Arial" w:hAnsi="Arial"/>
        </w:rPr>
        <w:t xml:space="preserve"> br. 1, </w:t>
      </w:r>
      <w:proofErr w:type="spellStart"/>
      <w:r w:rsidRPr="00AC521B">
        <w:rPr>
          <w:rFonts w:ascii="Arial" w:hAnsi="Arial"/>
        </w:rPr>
        <w:t>Pančevo</w:t>
      </w:r>
      <w:proofErr w:type="spellEnd"/>
    </w:p>
    <w:p w:rsidR="00A434E0" w:rsidRPr="00AC521B" w:rsidRDefault="00A434E0" w:rsidP="00A434E0">
      <w:pPr>
        <w:tabs>
          <w:tab w:val="left" w:pos="3690"/>
        </w:tabs>
        <w:ind w:left="3690" w:hanging="3690"/>
        <w:jc w:val="both"/>
        <w:rPr>
          <w:rFonts w:ascii="Arial" w:hAnsi="Arial"/>
          <w:b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Odgovoni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  <w:proofErr w:type="spellStart"/>
      <w:proofErr w:type="gramStart"/>
      <w:r w:rsidRPr="00AC521B">
        <w:rPr>
          <w:rFonts w:ascii="Arial" w:hAnsi="Arial"/>
          <w:color w:val="000000" w:themeColor="text1"/>
        </w:rPr>
        <w:t>projektant</w:t>
      </w:r>
      <w:proofErr w:type="spellEnd"/>
      <w:r w:rsidRPr="00AC521B">
        <w:rPr>
          <w:rFonts w:ascii="Arial" w:hAnsi="Arial"/>
          <w:color w:val="000000" w:themeColor="text1"/>
        </w:rPr>
        <w:t xml:space="preserve"> :</w:t>
      </w:r>
      <w:proofErr w:type="gramEnd"/>
      <w:r w:rsidRPr="00AC521B">
        <w:rPr>
          <w:rFonts w:ascii="Arial" w:hAnsi="Arial"/>
          <w:color w:val="000000" w:themeColor="text1"/>
        </w:rPr>
        <w:tab/>
      </w:r>
      <w:proofErr w:type="spellStart"/>
      <w:r w:rsidRPr="00AC521B">
        <w:rPr>
          <w:rFonts w:ascii="Arial" w:hAnsi="Arial"/>
          <w:color w:val="000000" w:themeColor="text1"/>
        </w:rPr>
        <w:t>Biljana</w:t>
      </w:r>
      <w:proofErr w:type="spellEnd"/>
      <w:r w:rsidRPr="00AC521B">
        <w:rPr>
          <w:rFonts w:ascii="Arial" w:hAnsi="Arial"/>
          <w:color w:val="000000" w:themeColor="text1"/>
        </w:rPr>
        <w:t xml:space="preserve"> R. </w:t>
      </w:r>
      <w:proofErr w:type="spellStart"/>
      <w:r w:rsidRPr="00AC521B">
        <w:rPr>
          <w:rFonts w:ascii="Arial" w:hAnsi="Arial"/>
          <w:color w:val="000000" w:themeColor="text1"/>
        </w:rPr>
        <w:t>Jeremić</w:t>
      </w:r>
      <w:proofErr w:type="spellEnd"/>
      <w:r w:rsidRPr="00AC521B">
        <w:rPr>
          <w:rFonts w:ascii="Arial" w:hAnsi="Arial"/>
          <w:color w:val="000000" w:themeColor="text1"/>
        </w:rPr>
        <w:t xml:space="preserve">, dipl. </w:t>
      </w:r>
      <w:proofErr w:type="spellStart"/>
      <w:r w:rsidRPr="00AC521B">
        <w:rPr>
          <w:rFonts w:ascii="Arial" w:hAnsi="Arial"/>
          <w:color w:val="000000" w:themeColor="text1"/>
        </w:rPr>
        <w:t>inž</w:t>
      </w:r>
      <w:proofErr w:type="spellEnd"/>
      <w:r w:rsidRPr="00AC521B">
        <w:rPr>
          <w:rFonts w:ascii="Arial" w:hAnsi="Arial"/>
          <w:color w:val="000000" w:themeColor="text1"/>
        </w:rPr>
        <w:t xml:space="preserve">. </w:t>
      </w:r>
      <w:proofErr w:type="spellStart"/>
      <w:proofErr w:type="gramStart"/>
      <w:r w:rsidRPr="00AC521B">
        <w:rPr>
          <w:rFonts w:ascii="Arial" w:hAnsi="Arial"/>
          <w:color w:val="000000" w:themeColor="text1"/>
        </w:rPr>
        <w:t>arh</w:t>
      </w:r>
      <w:proofErr w:type="spellEnd"/>
      <w:proofErr w:type="gramEnd"/>
      <w:r w:rsidRPr="00AC521B">
        <w:rPr>
          <w:rFonts w:ascii="Arial" w:hAnsi="Arial"/>
          <w:color w:val="000000" w:themeColor="text1"/>
        </w:rPr>
        <w:t>.</w:t>
      </w:r>
    </w:p>
    <w:p w:rsidR="00A434E0" w:rsidRPr="00AC521B" w:rsidRDefault="00A434E0" w:rsidP="00A434E0">
      <w:pPr>
        <w:tabs>
          <w:tab w:val="left" w:pos="3686"/>
          <w:tab w:val="left" w:pos="3888"/>
        </w:tabs>
        <w:rPr>
          <w:rFonts w:ascii="Arial" w:hAnsi="Arial"/>
          <w:b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Broj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  <w:proofErr w:type="spellStart"/>
      <w:r w:rsidRPr="00AC521B">
        <w:rPr>
          <w:rFonts w:ascii="Arial" w:hAnsi="Arial"/>
          <w:color w:val="000000" w:themeColor="text1"/>
        </w:rPr>
        <w:t>licence</w:t>
      </w:r>
      <w:proofErr w:type="spellEnd"/>
      <w:r w:rsidRPr="00AC521B">
        <w:rPr>
          <w:rFonts w:ascii="Arial" w:hAnsi="Arial"/>
          <w:color w:val="000000" w:themeColor="text1"/>
        </w:rPr>
        <w:t>:</w:t>
      </w:r>
      <w:r w:rsidRPr="00AC521B">
        <w:rPr>
          <w:rFonts w:ascii="Arial" w:hAnsi="Arial"/>
          <w:color w:val="000000" w:themeColor="text1"/>
        </w:rPr>
        <w:tab/>
        <w:t>300 L838 12</w:t>
      </w:r>
    </w:p>
    <w:p w:rsidR="00A434E0" w:rsidRPr="00AC521B" w:rsidRDefault="00A434E0" w:rsidP="00A434E0">
      <w:pPr>
        <w:tabs>
          <w:tab w:val="left" w:pos="3686"/>
          <w:tab w:val="right" w:pos="9214"/>
        </w:tabs>
        <w:rPr>
          <w:rFonts w:ascii="Arial" w:hAnsi="Arial"/>
          <w:color w:val="000000" w:themeColor="text1"/>
        </w:rPr>
      </w:pPr>
      <w:proofErr w:type="spellStart"/>
      <w:r w:rsidRPr="00AC521B">
        <w:rPr>
          <w:rFonts w:ascii="Arial" w:hAnsi="Arial"/>
          <w:color w:val="000000" w:themeColor="text1"/>
        </w:rPr>
        <w:t>Lični</w:t>
      </w:r>
      <w:proofErr w:type="spellEnd"/>
      <w:r w:rsidRPr="00AC521B">
        <w:rPr>
          <w:rFonts w:ascii="Arial" w:hAnsi="Arial"/>
          <w:color w:val="000000" w:themeColor="text1"/>
        </w:rPr>
        <w:t xml:space="preserve"> </w:t>
      </w:r>
      <w:proofErr w:type="spellStart"/>
      <w:r w:rsidRPr="00AC521B">
        <w:rPr>
          <w:rFonts w:ascii="Arial" w:hAnsi="Arial"/>
          <w:color w:val="000000" w:themeColor="text1"/>
        </w:rPr>
        <w:t>pečat</w:t>
      </w:r>
      <w:proofErr w:type="spellEnd"/>
      <w:r w:rsidRPr="00AC521B">
        <w:rPr>
          <w:rFonts w:ascii="Arial" w:hAnsi="Arial"/>
          <w:color w:val="000000" w:themeColor="text1"/>
        </w:rPr>
        <w:t>:</w:t>
      </w:r>
      <w:r w:rsidRPr="00AC521B">
        <w:rPr>
          <w:rFonts w:ascii="Arial" w:hAnsi="Arial"/>
          <w:color w:val="000000" w:themeColor="text1"/>
        </w:rPr>
        <w:tab/>
      </w:r>
      <w:proofErr w:type="spellStart"/>
      <w:r w:rsidRPr="00AC521B">
        <w:rPr>
          <w:rFonts w:ascii="Arial" w:hAnsi="Arial"/>
          <w:color w:val="000000" w:themeColor="text1"/>
        </w:rPr>
        <w:t>Potpis</w:t>
      </w:r>
      <w:proofErr w:type="spellEnd"/>
      <w:r w:rsidRPr="00AC521B">
        <w:rPr>
          <w:rFonts w:ascii="Arial" w:hAnsi="Arial"/>
          <w:color w:val="000000" w:themeColor="text1"/>
        </w:rPr>
        <w:t>:</w:t>
      </w:r>
    </w:p>
    <w:p w:rsidR="00A434E0" w:rsidRPr="00AC521B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</w:rPr>
      </w:pPr>
    </w:p>
    <w:p w:rsidR="00A434E0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</w:rPr>
      </w:pPr>
    </w:p>
    <w:p w:rsidR="00A434E0" w:rsidRPr="00AE3782" w:rsidRDefault="00A434E0" w:rsidP="00A434E0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</w:rPr>
      </w:pPr>
    </w:p>
    <w:p w:rsidR="00A434E0" w:rsidRDefault="00A434E0" w:rsidP="00A434E0">
      <w:pPr>
        <w:tabs>
          <w:tab w:val="left" w:pos="3686"/>
        </w:tabs>
        <w:rPr>
          <w:rFonts w:ascii="Arial" w:hAnsi="Arial"/>
          <w:b/>
          <w:color w:val="000000" w:themeColor="text1"/>
        </w:rPr>
      </w:pPr>
    </w:p>
    <w:p w:rsidR="00A434E0" w:rsidRPr="00AE3782" w:rsidRDefault="00A434E0" w:rsidP="00A434E0">
      <w:pPr>
        <w:tabs>
          <w:tab w:val="left" w:pos="3686"/>
        </w:tabs>
        <w:rPr>
          <w:rFonts w:ascii="Arial" w:hAnsi="Arial"/>
          <w:b/>
          <w:color w:val="000000" w:themeColor="text1"/>
        </w:rPr>
      </w:pPr>
    </w:p>
    <w:p w:rsidR="00A434E0" w:rsidRDefault="00A434E0" w:rsidP="00A434E0">
      <w:pPr>
        <w:tabs>
          <w:tab w:val="left" w:pos="3686"/>
        </w:tabs>
        <w:rPr>
          <w:rFonts w:ascii="Arial" w:hAnsi="Arial"/>
          <w:b/>
          <w:color w:val="000000" w:themeColor="text1"/>
        </w:rPr>
      </w:pPr>
    </w:p>
    <w:p w:rsidR="00A434E0" w:rsidRDefault="00A434E0" w:rsidP="00A434E0">
      <w:pPr>
        <w:tabs>
          <w:tab w:val="left" w:pos="3686"/>
        </w:tabs>
        <w:rPr>
          <w:rFonts w:ascii="Arial" w:hAnsi="Arial"/>
          <w:b/>
          <w:color w:val="000000" w:themeColor="text1"/>
        </w:rPr>
      </w:pPr>
    </w:p>
    <w:p w:rsidR="009E062A" w:rsidRPr="00AE3782" w:rsidRDefault="009E062A" w:rsidP="009E062A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noProof/>
          <w:color w:val="000000" w:themeColor="text1"/>
        </w:rPr>
      </w:pPr>
    </w:p>
    <w:p w:rsidR="00A434E0" w:rsidRDefault="00A434E0" w:rsidP="009E062A">
      <w:pPr>
        <w:tabs>
          <w:tab w:val="left" w:pos="3686"/>
        </w:tabs>
        <w:rPr>
          <w:rFonts w:ascii="Arial" w:hAnsi="Arial"/>
          <w:noProof/>
          <w:color w:val="000000" w:themeColor="text1"/>
        </w:rPr>
      </w:pPr>
    </w:p>
    <w:p w:rsidR="009E062A" w:rsidRPr="00AE3782" w:rsidRDefault="009E062A" w:rsidP="009E062A">
      <w:pPr>
        <w:tabs>
          <w:tab w:val="left" w:pos="3686"/>
        </w:tabs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lastRenderedPageBreak/>
        <w:t>0.</w:t>
      </w:r>
      <w:r w:rsidRPr="00AE3782">
        <w:rPr>
          <w:rFonts w:ascii="Arial" w:hAnsi="Arial"/>
          <w:b/>
          <w:color w:val="000000" w:themeColor="text1"/>
          <w:lang w:val="sr-Latn-CS"/>
        </w:rPr>
        <w:t>7</w:t>
      </w:r>
      <w:proofErr w:type="gramStart"/>
      <w:r w:rsidRPr="00AE3782">
        <w:rPr>
          <w:rFonts w:ascii="Arial" w:hAnsi="Arial"/>
          <w:b/>
          <w:color w:val="000000" w:themeColor="text1"/>
        </w:rPr>
        <w:t>.  OPŠTI</w:t>
      </w:r>
      <w:proofErr w:type="gramEnd"/>
      <w:r w:rsidRPr="00AE3782">
        <w:rPr>
          <w:rFonts w:ascii="Arial" w:hAnsi="Arial"/>
          <w:b/>
          <w:color w:val="000000" w:themeColor="text1"/>
        </w:rPr>
        <w:t xml:space="preserve"> PODACI O OBJEKTU I LOKACIJI</w:t>
      </w:r>
    </w:p>
    <w:p w:rsidR="009E062A" w:rsidRPr="00AE3782" w:rsidRDefault="009E062A" w:rsidP="009E062A">
      <w:pPr>
        <w:tabs>
          <w:tab w:val="left" w:pos="3686"/>
        </w:tabs>
        <w:rPr>
          <w:rFonts w:ascii="Arial" w:hAnsi="Arial"/>
          <w:b/>
          <w:color w:val="000000" w:themeColor="text1"/>
          <w:lang w:val="sr-Latn-CS"/>
        </w:rPr>
      </w:pPr>
    </w:p>
    <w:p w:rsidR="009E062A" w:rsidRPr="00A434E0" w:rsidRDefault="00A434E0" w:rsidP="009E062A">
      <w:pPr>
        <w:tabs>
          <w:tab w:val="left" w:pos="3686"/>
        </w:tabs>
        <w:rPr>
          <w:rFonts w:ascii="Arial" w:hAnsi="Arial"/>
          <w:b/>
          <w:color w:val="000000" w:themeColor="text1"/>
          <w:lang w:val="sr-Latn-RS"/>
        </w:rPr>
      </w:pPr>
      <w:r w:rsidRPr="00A434E0">
        <w:rPr>
          <w:rFonts w:ascii="Arial" w:eastAsia="Arial" w:hAnsi="Arial"/>
          <w:b/>
        </w:rPr>
        <w:t xml:space="preserve">VIŠEPORODIČNI STAMBENI OBJEKAT Po+P+3+Ps </w:t>
      </w:r>
    </w:p>
    <w:tbl>
      <w:tblPr>
        <w:tblW w:w="14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655"/>
        <w:gridCol w:w="563"/>
        <w:gridCol w:w="4140"/>
        <w:gridCol w:w="5235"/>
      </w:tblGrid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>tip</w:t>
            </w:r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9E062A" w:rsidRPr="00AE3782" w:rsidRDefault="000B0936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>
              <w:rPr>
                <w:rFonts w:ascii="Arial" w:hAnsi="Arial"/>
              </w:rPr>
              <w:t>Objekat</w:t>
            </w:r>
            <w:proofErr w:type="spellEnd"/>
            <w:r>
              <w:rPr>
                <w:rFonts w:ascii="Arial" w:hAnsi="Arial"/>
              </w:rPr>
              <w:t xml:space="preserve"> u</w:t>
            </w:r>
            <w:r w:rsidR="00261D83" w:rsidRPr="00261D83">
              <w:rPr>
                <w:rFonts w:ascii="Arial" w:hAnsi="Arial"/>
              </w:rPr>
              <w:t xml:space="preserve"> </w:t>
            </w:r>
            <w:proofErr w:type="spellStart"/>
            <w:r w:rsidR="00053A87" w:rsidRPr="00261D83">
              <w:rPr>
                <w:rFonts w:ascii="Arial" w:hAnsi="Arial"/>
              </w:rPr>
              <w:t>nizu</w:t>
            </w:r>
            <w:proofErr w:type="spellEnd"/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>kategorija</w:t>
            </w:r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9E062A" w:rsidRPr="00AE3782" w:rsidRDefault="00A434E0" w:rsidP="00756AD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</w:t>
            </w:r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811479" w:rsidRPr="00AE3782" w:rsidRDefault="00811479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  <w:lang w:val="sr-Latn-RS"/>
              </w:rPr>
            </w:pPr>
            <w:r w:rsidRPr="00AE3782">
              <w:rPr>
                <w:rFonts w:ascii="Arial" w:hAnsi="Arial"/>
                <w:color w:val="000000" w:themeColor="text1"/>
                <w:lang w:val="sr-Latn-RS"/>
              </w:rPr>
              <w:t>Vrsta radova:</w:t>
            </w:r>
          </w:p>
        </w:tc>
        <w:tc>
          <w:tcPr>
            <w:tcW w:w="6358" w:type="dxa"/>
            <w:gridSpan w:val="3"/>
          </w:tcPr>
          <w:p w:rsidR="00811479" w:rsidRPr="00AE3782" w:rsidRDefault="00811479" w:rsidP="00756AD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AE3782">
              <w:rPr>
                <w:color w:val="000000" w:themeColor="text1"/>
                <w:sz w:val="20"/>
                <w:szCs w:val="20"/>
              </w:rPr>
              <w:t>Nova gradnja</w:t>
            </w:r>
          </w:p>
        </w:tc>
      </w:tr>
      <w:tr w:rsidR="00AE3782" w:rsidRPr="00AE3782" w:rsidTr="00756AD9">
        <w:trPr>
          <w:gridAfter w:val="1"/>
          <w:wAfter w:w="5235" w:type="dxa"/>
          <w:trHeight w:val="165"/>
        </w:trPr>
        <w:tc>
          <w:tcPr>
            <w:tcW w:w="2660" w:type="dxa"/>
            <w:vMerge w:val="restart"/>
          </w:tcPr>
          <w:p w:rsidR="007426A2" w:rsidRPr="00AE3782" w:rsidRDefault="007426A2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klasifikacija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pojedinih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delova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2218" w:type="dxa"/>
            <w:gridSpan w:val="2"/>
          </w:tcPr>
          <w:p w:rsidR="007426A2" w:rsidRPr="00AE3782" w:rsidRDefault="007426A2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proofErr w:type="gramStart"/>
            <w:r w:rsidRPr="00AE3782">
              <w:rPr>
                <w:rFonts w:ascii="Arial" w:hAnsi="Arial"/>
                <w:color w:val="000000" w:themeColor="text1"/>
              </w:rPr>
              <w:t>učešće</w:t>
            </w:r>
            <w:proofErr w:type="spellEnd"/>
            <w:proofErr w:type="gramEnd"/>
            <w:r w:rsidRPr="00AE3782">
              <w:rPr>
                <w:rFonts w:ascii="Arial" w:hAnsi="Arial"/>
                <w:color w:val="000000" w:themeColor="text1"/>
              </w:rPr>
              <w:t xml:space="preserve"> u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ukupnoj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(%):</w:t>
            </w:r>
          </w:p>
        </w:tc>
        <w:tc>
          <w:tcPr>
            <w:tcW w:w="4140" w:type="dxa"/>
          </w:tcPr>
          <w:p w:rsidR="007426A2" w:rsidRPr="00AE3782" w:rsidRDefault="007426A2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>klasifikaciona oznaka</w:t>
            </w:r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</w:tr>
      <w:tr w:rsidR="00AE3782" w:rsidRPr="00AE3782" w:rsidTr="007426A2">
        <w:trPr>
          <w:gridAfter w:val="1"/>
          <w:wAfter w:w="5235" w:type="dxa"/>
          <w:trHeight w:val="836"/>
        </w:trPr>
        <w:tc>
          <w:tcPr>
            <w:tcW w:w="2660" w:type="dxa"/>
            <w:vMerge/>
          </w:tcPr>
          <w:p w:rsidR="002133C0" w:rsidRPr="00AE3782" w:rsidRDefault="002133C0" w:rsidP="002133C0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18" w:type="dxa"/>
            <w:gridSpan w:val="2"/>
          </w:tcPr>
          <w:p w:rsidR="002133C0" w:rsidRPr="00AE3782" w:rsidRDefault="007E5BEF" w:rsidP="002133C0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100</w:t>
            </w:r>
            <w:r w:rsidR="002133C0" w:rsidRPr="00AE3782">
              <w:rPr>
                <w:rFonts w:ascii="Arial" w:hAnsi="Arial"/>
                <w:color w:val="000000" w:themeColor="text1"/>
              </w:rPr>
              <w:t>%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2133C0" w:rsidRPr="00AE3782" w:rsidRDefault="00127B6B" w:rsidP="002133C0">
            <w:pPr>
              <w:spacing w:before="48" w:after="48"/>
              <w:rPr>
                <w:rFonts w:ascii="Arial" w:hAnsi="Arial"/>
                <w:bCs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Stambene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zgrade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sa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tri </w:t>
            </w: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ili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više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stanova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-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Izdvojene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i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ostale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stambene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zgrade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više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od tri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stana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,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kao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što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su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stambeni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blokovi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,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kuće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apartmanima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i sl. u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kojima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su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stanovi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namenjeni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za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stalno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stanovanje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ili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za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povremeni</w:t>
            </w:r>
            <w:proofErr w:type="spellEnd"/>
            <w:r w:rsidR="006B410C" w:rsidRPr="006B410C">
              <w:rPr>
                <w:rFonts w:ascii="Arial" w:eastAsia="Times New Roman" w:hAnsi="Arial"/>
              </w:rPr>
              <w:t xml:space="preserve"> </w:t>
            </w:r>
            <w:proofErr w:type="spellStart"/>
            <w:r w:rsidR="006B410C" w:rsidRPr="006B410C">
              <w:rPr>
                <w:rFonts w:ascii="Arial" w:eastAsia="Times New Roman" w:hAnsi="Arial"/>
              </w:rPr>
              <w:t>boravak</w:t>
            </w:r>
            <w:proofErr w:type="spellEnd"/>
            <w:r w:rsidR="006B410C">
              <w:rPr>
                <w:rFonts w:ascii="Arial" w:hAnsi="Arial"/>
                <w:bCs/>
                <w:color w:val="000000" w:themeColor="text1"/>
              </w:rPr>
              <w:t xml:space="preserve"> - </w:t>
            </w:r>
            <w:proofErr w:type="spellStart"/>
            <w:r w:rsidR="006B410C">
              <w:rPr>
                <w:rFonts w:ascii="Arial" w:hAnsi="Arial"/>
                <w:bCs/>
                <w:color w:val="000000" w:themeColor="text1"/>
              </w:rPr>
              <w:t>Preko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2.000 m2 </w:t>
            </w:r>
            <w:proofErr w:type="spellStart"/>
            <w:r w:rsidRPr="00AE3782">
              <w:rPr>
                <w:rFonts w:ascii="Arial" w:hAnsi="Arial"/>
                <w:bCs/>
                <w:color w:val="000000" w:themeColor="text1"/>
              </w:rPr>
              <w:t>i</w:t>
            </w:r>
            <w:r w:rsidR="006B410C">
              <w:rPr>
                <w:rFonts w:ascii="Arial" w:hAnsi="Arial"/>
                <w:bCs/>
                <w:color w:val="000000" w:themeColor="text1"/>
              </w:rPr>
              <w:t>li</w:t>
            </w:r>
            <w:proofErr w:type="spellEnd"/>
            <w:r w:rsidRPr="00AE3782">
              <w:rPr>
                <w:rFonts w:ascii="Arial" w:hAnsi="Arial"/>
                <w:bCs/>
                <w:color w:val="000000" w:themeColor="text1"/>
              </w:rPr>
              <w:t xml:space="preserve"> P+4+Pk (Ps) - B - </w:t>
            </w:r>
            <w:r w:rsidR="006B410C">
              <w:rPr>
                <w:rFonts w:ascii="Arial" w:hAnsi="Arial"/>
                <w:color w:val="000000" w:themeColor="text1"/>
              </w:rPr>
              <w:t>11222</w:t>
            </w:r>
            <w:r w:rsidRPr="00AE3782">
              <w:rPr>
                <w:rFonts w:ascii="Arial" w:hAnsi="Arial"/>
                <w:color w:val="000000" w:themeColor="text1"/>
              </w:rPr>
              <w:t>2</w:t>
            </w:r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AE3782" w:rsidRDefault="009E062A" w:rsidP="00756AD9">
            <w:pPr>
              <w:autoSpaceDE w:val="0"/>
              <w:autoSpaceDN w:val="0"/>
              <w:adjustRightInd w:val="0"/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na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ziv</w:t>
            </w:r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prostornog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odnosno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urbanističkog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plana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9E062A" w:rsidRPr="00AE3782" w:rsidRDefault="001C3638" w:rsidP="00ED7439">
            <w:pPr>
              <w:pStyle w:val="NormalWeb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Plan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generalne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regulacije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Celina 1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Širi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centar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krug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obilaznice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u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naseljenom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mestu</w:t>
            </w:r>
            <w:proofErr w:type="spellEnd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Pančevo</w:t>
            </w:r>
            <w:proofErr w:type="spell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(‘’Sl. list </w:t>
            </w:r>
            <w:proofErr w:type="spellStart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grada</w:t>
            </w:r>
            <w:proofErr w:type="spell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Pančeva</w:t>
            </w:r>
            <w:proofErr w:type="spell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’’ 19/2012, 27/12 – </w:t>
            </w:r>
            <w:proofErr w:type="spellStart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ispravka</w:t>
            </w:r>
            <w:proofErr w:type="spell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1/13 – </w:t>
            </w:r>
            <w:proofErr w:type="spellStart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ispravka</w:t>
            </w:r>
            <w:proofErr w:type="spell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24/13– </w:t>
            </w:r>
            <w:proofErr w:type="spellStart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ispravka</w:t>
            </w:r>
            <w:proofErr w:type="spell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, 20/14, 19/18</w:t>
            </w:r>
            <w:proofErr w:type="gramStart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,25</w:t>
            </w:r>
            <w:proofErr w:type="gramEnd"/>
            <w:r w:rsidRPr="002613D1">
              <w:rPr>
                <w:rFonts w:ascii="Arial" w:hAnsi="Arial" w:cs="Arial"/>
                <w:color w:val="000000" w:themeColor="text1"/>
                <w:sz w:val="20"/>
                <w:szCs w:val="20"/>
              </w:rPr>
              <w:t>/18 i 6/19).</w:t>
            </w:r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mesto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Pančevo</w:t>
            </w:r>
            <w:proofErr w:type="spellEnd"/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s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parcele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/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spisak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katastarskih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i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katastarska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opština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DE6FC3" w:rsidRPr="00AE3782" w:rsidRDefault="006B410C" w:rsidP="00DE6FC3">
            <w:pPr>
              <w:tabs>
                <w:tab w:val="left" w:pos="3686"/>
              </w:tabs>
              <w:ind w:left="3686" w:hanging="3686"/>
              <w:rPr>
                <w:rFonts w:ascii="Arial" w:hAnsi="Arial"/>
                <w:b/>
                <w:caps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3535/1</w:t>
            </w:r>
            <w:r w:rsidR="00A404DF">
              <w:rPr>
                <w:rFonts w:ascii="Arial" w:hAnsi="Arial"/>
                <w:color w:val="000000" w:themeColor="text1"/>
              </w:rPr>
              <w:t xml:space="preserve"> K.O. </w:t>
            </w:r>
            <w:proofErr w:type="spellStart"/>
            <w:r w:rsidR="00A404DF">
              <w:rPr>
                <w:rFonts w:ascii="Arial" w:hAnsi="Arial"/>
                <w:color w:val="000000" w:themeColor="text1"/>
              </w:rPr>
              <w:t>Pančevo</w:t>
            </w:r>
            <w:proofErr w:type="spellEnd"/>
          </w:p>
          <w:p w:rsidR="009E062A" w:rsidRPr="00AE3782" w:rsidRDefault="009E062A" w:rsidP="00756AD9">
            <w:pPr>
              <w:pStyle w:val="Footer"/>
              <w:tabs>
                <w:tab w:val="left" w:pos="851"/>
                <w:tab w:val="left" w:pos="1985"/>
              </w:tabs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s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parcele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/</w:t>
            </w:r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spisak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katastarskih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i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katastarska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opština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preko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kojih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prelaze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priključci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za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infrastrukturu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9E062A" w:rsidRPr="00AE3782" w:rsidRDefault="006B410C" w:rsidP="00A404DF">
            <w:pPr>
              <w:tabs>
                <w:tab w:val="left" w:pos="3686"/>
              </w:tabs>
              <w:ind w:left="3686" w:hanging="3686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3535/1</w:t>
            </w:r>
            <w:r w:rsidR="00A404DF">
              <w:rPr>
                <w:rFonts w:ascii="Arial" w:hAnsi="Arial"/>
                <w:color w:val="000000" w:themeColor="text1"/>
              </w:rPr>
              <w:t xml:space="preserve"> K.O. </w:t>
            </w:r>
            <w:proofErr w:type="spellStart"/>
            <w:r w:rsidR="00A404DF">
              <w:rPr>
                <w:rFonts w:ascii="Arial" w:hAnsi="Arial"/>
                <w:color w:val="000000" w:themeColor="text1"/>
              </w:rPr>
              <w:t>Pančevo</w:t>
            </w:r>
            <w:proofErr w:type="spellEnd"/>
            <w:r w:rsidR="00A404DF">
              <w:rPr>
                <w:rFonts w:ascii="Arial" w:hAnsi="Arial"/>
                <w:color w:val="000000" w:themeColor="text1"/>
              </w:rPr>
              <w:t xml:space="preserve"> </w:t>
            </w:r>
            <w:r w:rsidR="00767FF5" w:rsidRPr="00AE3782">
              <w:rPr>
                <w:rFonts w:ascii="Arial" w:hAnsi="Arial"/>
                <w:color w:val="000000" w:themeColor="text1"/>
              </w:rPr>
              <w:t>i</w:t>
            </w:r>
            <w:r w:rsidR="00DE6FC3" w:rsidRPr="00AE3782">
              <w:rPr>
                <w:rFonts w:ascii="Arial" w:hAnsi="Arial"/>
                <w:color w:val="000000" w:themeColor="text1"/>
              </w:rPr>
              <w:t xml:space="preserve"> </w:t>
            </w:r>
            <w:r>
              <w:rPr>
                <w:rFonts w:ascii="Arial" w:hAnsi="Arial"/>
                <w:color w:val="000000" w:themeColor="text1"/>
              </w:rPr>
              <w:t>8045</w:t>
            </w:r>
            <w:r w:rsidR="007B6B1D" w:rsidRPr="00AE3782">
              <w:rPr>
                <w:rFonts w:ascii="Arial" w:hAnsi="Arial"/>
                <w:color w:val="000000" w:themeColor="text1"/>
              </w:rPr>
              <w:t xml:space="preserve"> </w:t>
            </w:r>
            <w:r w:rsidR="00767FF5" w:rsidRPr="00AE3782">
              <w:rPr>
                <w:rFonts w:ascii="Arial" w:hAnsi="Arial"/>
                <w:color w:val="000000" w:themeColor="text1"/>
              </w:rPr>
              <w:t xml:space="preserve">K.O. </w:t>
            </w:r>
            <w:proofErr w:type="spellStart"/>
            <w:r w:rsidR="00003C9D" w:rsidRPr="00AE3782">
              <w:rPr>
                <w:rFonts w:ascii="Arial" w:hAnsi="Arial"/>
                <w:color w:val="000000" w:themeColor="text1"/>
              </w:rPr>
              <w:t>Pančevo</w:t>
            </w:r>
            <w:proofErr w:type="spellEnd"/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2660" w:type="dxa"/>
          </w:tcPr>
          <w:p w:rsidR="009E062A" w:rsidRPr="001C3638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s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parcele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/</w:t>
            </w:r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spisak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katastarskih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i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katastarska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opština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kojoj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se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nalazi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priključak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javn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u saobraćajnicu</w:t>
            </w:r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6358" w:type="dxa"/>
            <w:gridSpan w:val="3"/>
          </w:tcPr>
          <w:p w:rsidR="009E062A" w:rsidRPr="00AE3782" w:rsidRDefault="006B410C" w:rsidP="00A404DF">
            <w:pPr>
              <w:tabs>
                <w:tab w:val="left" w:pos="3686"/>
              </w:tabs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</w:rPr>
              <w:t>8045</w:t>
            </w:r>
            <w:r w:rsidR="00767FF5" w:rsidRPr="00261D83">
              <w:rPr>
                <w:rFonts w:ascii="Arial" w:hAnsi="Arial"/>
              </w:rPr>
              <w:t xml:space="preserve"> K.O. </w:t>
            </w:r>
            <w:proofErr w:type="spellStart"/>
            <w:r w:rsidR="00767FF5" w:rsidRPr="00261D83">
              <w:rPr>
                <w:rFonts w:ascii="Arial" w:hAnsi="Arial"/>
              </w:rPr>
              <w:t>Pančevo</w:t>
            </w:r>
            <w:proofErr w:type="spellEnd"/>
          </w:p>
        </w:tc>
      </w:tr>
      <w:tr w:rsidR="00AE3782" w:rsidRPr="00AE3782" w:rsidTr="00756AD9">
        <w:trPr>
          <w:gridAfter w:val="1"/>
          <w:wAfter w:w="5235" w:type="dxa"/>
        </w:trPr>
        <w:tc>
          <w:tcPr>
            <w:tcW w:w="9018" w:type="dxa"/>
            <w:gridSpan w:val="4"/>
          </w:tcPr>
          <w:p w:rsidR="009E062A" w:rsidRPr="00AE3782" w:rsidRDefault="001C3638" w:rsidP="00756AD9">
            <w:pPr>
              <w:tabs>
                <w:tab w:val="left" w:pos="3686"/>
              </w:tabs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PRIKLJU</w:t>
            </w:r>
            <w:r>
              <w:rPr>
                <w:rFonts w:ascii="Arial" w:hAnsi="Arial"/>
                <w:b/>
                <w:color w:val="000000" w:themeColor="text1"/>
                <w:lang w:val="sr-Latn-RS"/>
              </w:rPr>
              <w:t>ČĆ</w:t>
            </w:r>
            <w:r w:rsidR="009E062A" w:rsidRPr="00AE3782">
              <w:rPr>
                <w:rFonts w:ascii="Arial" w:hAnsi="Arial"/>
                <w:b/>
                <w:color w:val="000000" w:themeColor="text1"/>
              </w:rPr>
              <w:t>I NA INFRASTRUKTURU:</w:t>
            </w:r>
          </w:p>
        </w:tc>
      </w:tr>
      <w:tr w:rsidR="00AE3782" w:rsidRPr="00AE3782" w:rsidTr="00756AD9">
        <w:trPr>
          <w:trHeight w:val="188"/>
        </w:trPr>
        <w:tc>
          <w:tcPr>
            <w:tcW w:w="9018" w:type="dxa"/>
            <w:gridSpan w:val="4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b/>
                <w:color w:val="000000" w:themeColor="text1"/>
              </w:rPr>
            </w:pPr>
            <w:r w:rsidRPr="00AE3782">
              <w:rPr>
                <w:rFonts w:ascii="Arial" w:hAnsi="Arial"/>
                <w:b/>
                <w:color w:val="000000" w:themeColor="text1"/>
              </w:rPr>
              <w:t>IDR</w:t>
            </w:r>
          </w:p>
        </w:tc>
        <w:tc>
          <w:tcPr>
            <w:tcW w:w="5235" w:type="dxa"/>
            <w:tcBorders>
              <w:top w:val="nil"/>
              <w:bottom w:val="nil"/>
            </w:tcBorders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</w:tr>
      <w:tr w:rsidR="00AE3782" w:rsidRPr="00AE3782" w:rsidTr="00A5103F">
        <w:trPr>
          <w:gridAfter w:val="1"/>
          <w:wAfter w:w="5235" w:type="dxa"/>
        </w:trPr>
        <w:tc>
          <w:tcPr>
            <w:tcW w:w="4315" w:type="dxa"/>
            <w:gridSpan w:val="2"/>
          </w:tcPr>
          <w:p w:rsidR="0049133A" w:rsidRPr="006C1894" w:rsidRDefault="0049133A" w:rsidP="0049133A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6C1894">
              <w:rPr>
                <w:rFonts w:ascii="Arial" w:hAnsi="Arial"/>
              </w:rPr>
              <w:t>priključak</w:t>
            </w:r>
            <w:proofErr w:type="spellEnd"/>
            <w:r w:rsidRPr="006C1894">
              <w:rPr>
                <w:rFonts w:ascii="Arial" w:hAnsi="Arial"/>
              </w:rPr>
              <w:t xml:space="preserve"> </w:t>
            </w:r>
            <w:proofErr w:type="spellStart"/>
            <w:r w:rsidRPr="006C1894">
              <w:rPr>
                <w:rFonts w:ascii="Arial" w:hAnsi="Arial"/>
              </w:rPr>
              <w:t>na</w:t>
            </w:r>
            <w:proofErr w:type="spellEnd"/>
            <w:r w:rsidRPr="006C1894">
              <w:rPr>
                <w:rFonts w:ascii="Arial" w:hAnsi="Arial"/>
              </w:rPr>
              <w:t xml:space="preserve"> </w:t>
            </w:r>
            <w:proofErr w:type="spellStart"/>
            <w:r w:rsidRPr="006C1894">
              <w:rPr>
                <w:rFonts w:ascii="Arial" w:hAnsi="Arial"/>
              </w:rPr>
              <w:t>saobraćajnu</w:t>
            </w:r>
            <w:proofErr w:type="spellEnd"/>
            <w:r w:rsidRPr="006C1894">
              <w:rPr>
                <w:rFonts w:ascii="Arial" w:hAnsi="Arial"/>
              </w:rPr>
              <w:t xml:space="preserve"> </w:t>
            </w:r>
            <w:proofErr w:type="spellStart"/>
            <w:r w:rsidRPr="006C1894">
              <w:rPr>
                <w:rFonts w:ascii="Arial" w:hAnsi="Arial"/>
              </w:rPr>
              <w:t>infrastrukturu</w:t>
            </w:r>
            <w:proofErr w:type="spellEnd"/>
          </w:p>
        </w:tc>
        <w:tc>
          <w:tcPr>
            <w:tcW w:w="4703" w:type="dxa"/>
            <w:gridSpan w:val="2"/>
          </w:tcPr>
          <w:p w:rsidR="0049133A" w:rsidRPr="006C1894" w:rsidRDefault="006B410C" w:rsidP="00D9263C">
            <w:pPr>
              <w:tabs>
                <w:tab w:val="left" w:pos="3686"/>
              </w:tabs>
              <w:rPr>
                <w:rFonts w:ascii="Arial" w:hAnsi="Arial"/>
                <w:szCs w:val="22"/>
                <w:lang w:val="sr-Latn-RS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Preko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parcele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/>
                <w:color w:val="000000" w:themeColor="text1"/>
                <w:szCs w:val="22"/>
              </w:rPr>
              <w:t>8045</w:t>
            </w:r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K.O. Pan</w:t>
            </w:r>
            <w:r w:rsidRPr="00AE3782">
              <w:rPr>
                <w:rFonts w:ascii="Arial" w:hAnsi="Arial"/>
                <w:color w:val="000000" w:themeColor="text1"/>
                <w:szCs w:val="22"/>
                <w:lang w:val="sr-Latn-RS"/>
              </w:rPr>
              <w:t>čevo</w:t>
            </w:r>
            <w:r w:rsidRPr="00AE3782">
              <w:rPr>
                <w:rFonts w:ascii="Arial" w:hAnsi="Arial"/>
                <w:color w:val="000000" w:themeColor="text1"/>
                <w:szCs w:val="22"/>
              </w:rPr>
              <w:t>.</w:t>
            </w:r>
          </w:p>
        </w:tc>
      </w:tr>
      <w:tr w:rsidR="00AE3782" w:rsidRPr="00AE3782" w:rsidTr="00A5103F">
        <w:trPr>
          <w:gridAfter w:val="1"/>
          <w:wAfter w:w="5235" w:type="dxa"/>
        </w:trPr>
        <w:tc>
          <w:tcPr>
            <w:tcW w:w="4315" w:type="dxa"/>
            <w:gridSpan w:val="2"/>
          </w:tcPr>
          <w:p w:rsidR="0049133A" w:rsidRPr="00AE3782" w:rsidRDefault="0049133A" w:rsidP="0049133A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priključak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infrastrukturu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vodovoda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</w:p>
        </w:tc>
        <w:tc>
          <w:tcPr>
            <w:tcW w:w="4703" w:type="dxa"/>
            <w:gridSpan w:val="2"/>
          </w:tcPr>
          <w:p w:rsidR="00714104" w:rsidRPr="00714104" w:rsidRDefault="006B410C" w:rsidP="00793A9B">
            <w:pPr>
              <w:tabs>
                <w:tab w:val="left" w:pos="3686"/>
              </w:tabs>
              <w:rPr>
                <w:rFonts w:ascii="Arial" w:hAnsi="Arial"/>
                <w:szCs w:val="22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Prema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uslovima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JKP “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Vodovod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i 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kanalizacija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’’, 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Pančevo</w:t>
            </w:r>
            <w:proofErr w:type="spellEnd"/>
          </w:p>
        </w:tc>
      </w:tr>
      <w:tr w:rsidR="00AE3782" w:rsidRPr="00AE3782" w:rsidTr="00A5103F">
        <w:trPr>
          <w:gridAfter w:val="1"/>
          <w:wAfter w:w="5235" w:type="dxa"/>
        </w:trPr>
        <w:tc>
          <w:tcPr>
            <w:tcW w:w="4315" w:type="dxa"/>
            <w:gridSpan w:val="2"/>
          </w:tcPr>
          <w:p w:rsidR="0049133A" w:rsidRPr="00AE3782" w:rsidRDefault="0049133A" w:rsidP="0049133A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  <w:highlight w:val="cyan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priključak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infrastrukturu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kanalizacije</w:t>
            </w:r>
            <w:proofErr w:type="spellEnd"/>
          </w:p>
        </w:tc>
        <w:tc>
          <w:tcPr>
            <w:tcW w:w="4703" w:type="dxa"/>
            <w:gridSpan w:val="2"/>
          </w:tcPr>
          <w:p w:rsidR="0049133A" w:rsidRPr="005A3C13" w:rsidRDefault="0049133A" w:rsidP="00793A9B">
            <w:pPr>
              <w:tabs>
                <w:tab w:val="left" w:pos="3686"/>
              </w:tabs>
              <w:rPr>
                <w:rFonts w:ascii="Arial" w:hAnsi="Arial"/>
                <w:szCs w:val="22"/>
              </w:rPr>
            </w:pPr>
            <w:proofErr w:type="spellStart"/>
            <w:r w:rsidRPr="005A3C13">
              <w:rPr>
                <w:rFonts w:ascii="Arial" w:hAnsi="Arial"/>
                <w:szCs w:val="22"/>
              </w:rPr>
              <w:t>Prema</w:t>
            </w:r>
            <w:proofErr w:type="spellEnd"/>
            <w:r w:rsidRPr="005A3C13">
              <w:rPr>
                <w:rFonts w:ascii="Arial" w:hAnsi="Arial"/>
                <w:szCs w:val="22"/>
              </w:rPr>
              <w:t xml:space="preserve"> </w:t>
            </w:r>
            <w:proofErr w:type="spellStart"/>
            <w:r w:rsidRPr="005A3C13">
              <w:rPr>
                <w:rFonts w:ascii="Arial" w:hAnsi="Arial"/>
                <w:szCs w:val="22"/>
              </w:rPr>
              <w:t>uslovima</w:t>
            </w:r>
            <w:proofErr w:type="spellEnd"/>
            <w:r w:rsidRPr="005A3C13">
              <w:rPr>
                <w:rFonts w:ascii="Arial" w:hAnsi="Arial"/>
                <w:szCs w:val="22"/>
              </w:rPr>
              <w:t xml:space="preserve"> JKP “</w:t>
            </w:r>
            <w:proofErr w:type="spellStart"/>
            <w:r w:rsidRPr="005A3C13">
              <w:rPr>
                <w:rFonts w:ascii="Arial" w:hAnsi="Arial"/>
                <w:szCs w:val="22"/>
              </w:rPr>
              <w:t>Vodovod</w:t>
            </w:r>
            <w:proofErr w:type="spellEnd"/>
            <w:r w:rsidRPr="005A3C13">
              <w:rPr>
                <w:rFonts w:ascii="Arial" w:hAnsi="Arial"/>
                <w:szCs w:val="22"/>
              </w:rPr>
              <w:t xml:space="preserve"> i </w:t>
            </w:r>
            <w:proofErr w:type="spellStart"/>
            <w:r w:rsidRPr="005A3C13">
              <w:rPr>
                <w:rFonts w:ascii="Arial" w:hAnsi="Arial"/>
                <w:szCs w:val="22"/>
              </w:rPr>
              <w:t>kanalizacija</w:t>
            </w:r>
            <w:proofErr w:type="spellEnd"/>
            <w:r w:rsidRPr="005A3C13">
              <w:rPr>
                <w:rFonts w:ascii="Arial" w:hAnsi="Arial"/>
                <w:szCs w:val="22"/>
              </w:rPr>
              <w:t xml:space="preserve">’’, </w:t>
            </w:r>
            <w:proofErr w:type="spellStart"/>
            <w:r w:rsidRPr="005A3C13">
              <w:rPr>
                <w:rFonts w:ascii="Arial" w:hAnsi="Arial"/>
                <w:szCs w:val="22"/>
              </w:rPr>
              <w:t>Pančevo</w:t>
            </w:r>
            <w:proofErr w:type="spellEnd"/>
          </w:p>
        </w:tc>
      </w:tr>
      <w:tr w:rsidR="009E062A" w:rsidRPr="00AE3782" w:rsidTr="00A5103F">
        <w:trPr>
          <w:gridAfter w:val="1"/>
          <w:wAfter w:w="5235" w:type="dxa"/>
        </w:trPr>
        <w:tc>
          <w:tcPr>
            <w:tcW w:w="4315" w:type="dxa"/>
            <w:gridSpan w:val="2"/>
          </w:tcPr>
          <w:p w:rsidR="009E062A" w:rsidRPr="00AE3782" w:rsidRDefault="009E062A" w:rsidP="00756AD9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priključak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infrastrukturu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elektroinstalacija</w:t>
            </w:r>
            <w:proofErr w:type="spellEnd"/>
          </w:p>
        </w:tc>
        <w:tc>
          <w:tcPr>
            <w:tcW w:w="4703" w:type="dxa"/>
            <w:gridSpan w:val="2"/>
          </w:tcPr>
          <w:p w:rsidR="009E062A" w:rsidRPr="001A534E" w:rsidRDefault="009E062A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Prema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uslovima</w:t>
            </w:r>
            <w:proofErr w:type="spellEnd"/>
            <w:r w:rsidRPr="001A534E">
              <w:rPr>
                <w:rFonts w:ascii="Arial" w:hAnsi="Arial"/>
              </w:rPr>
              <w:t xml:space="preserve"> ‘’</w:t>
            </w:r>
            <w:proofErr w:type="spellStart"/>
            <w:r w:rsidRPr="001A534E">
              <w:rPr>
                <w:rFonts w:ascii="Arial" w:hAnsi="Arial"/>
              </w:rPr>
              <w:t>Elektrodistribucija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Pančevo</w:t>
            </w:r>
            <w:proofErr w:type="spellEnd"/>
            <w:r w:rsidRPr="001A534E">
              <w:rPr>
                <w:rFonts w:ascii="Arial" w:hAnsi="Arial"/>
              </w:rPr>
              <w:t>’’</w:t>
            </w:r>
          </w:p>
          <w:p w:rsidR="00A5103F" w:rsidRPr="001A534E" w:rsidRDefault="00A5103F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Potrošačke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jedinice</w:t>
            </w:r>
            <w:proofErr w:type="spellEnd"/>
            <w:r w:rsidRPr="001A534E">
              <w:rPr>
                <w:rFonts w:ascii="Arial" w:hAnsi="Arial"/>
              </w:rPr>
              <w:t xml:space="preserve"> u </w:t>
            </w:r>
            <w:proofErr w:type="spellStart"/>
            <w:r w:rsidRPr="001A534E">
              <w:rPr>
                <w:rFonts w:ascii="Arial" w:hAnsi="Arial"/>
              </w:rPr>
              <w:t>objektu</w:t>
            </w:r>
            <w:proofErr w:type="spellEnd"/>
            <w:r w:rsidRPr="001A534E">
              <w:rPr>
                <w:rFonts w:ascii="Arial" w:hAnsi="Arial"/>
              </w:rPr>
              <w:t>:</w:t>
            </w:r>
          </w:p>
          <w:p w:rsidR="00793A9B" w:rsidRPr="001A534E" w:rsidRDefault="00793A9B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Stanovi</w:t>
            </w:r>
            <w:proofErr w:type="spellEnd"/>
            <w:r w:rsidRPr="001A534E">
              <w:rPr>
                <w:rFonts w:ascii="Arial" w:hAnsi="Arial"/>
              </w:rPr>
              <w:t xml:space="preserve">, 3x25A, </w:t>
            </w:r>
            <w:r w:rsidR="006B410C" w:rsidRPr="001A534E">
              <w:rPr>
                <w:rFonts w:ascii="Arial" w:hAnsi="Arial"/>
              </w:rPr>
              <w:t>40</w:t>
            </w:r>
            <w:r w:rsidRPr="001A534E">
              <w:rPr>
                <w:rFonts w:ascii="Arial" w:hAnsi="Arial"/>
              </w:rPr>
              <w:t>kom x 17</w:t>
            </w:r>
            <w:r w:rsidR="006B410C" w:rsidRPr="001A534E">
              <w:rPr>
                <w:rFonts w:ascii="Arial" w:hAnsi="Arial"/>
              </w:rPr>
              <w:t>.25</w:t>
            </w:r>
            <w:r w:rsidRPr="001A534E">
              <w:rPr>
                <w:rFonts w:ascii="Arial" w:hAnsi="Arial"/>
              </w:rPr>
              <w:t>kW</w:t>
            </w:r>
          </w:p>
          <w:p w:rsidR="00793A9B" w:rsidRPr="001A534E" w:rsidRDefault="00793A9B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Zajedničke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prostorije</w:t>
            </w:r>
            <w:proofErr w:type="spellEnd"/>
            <w:r w:rsidRPr="001A534E">
              <w:rPr>
                <w:rFonts w:ascii="Arial" w:hAnsi="Arial"/>
              </w:rPr>
              <w:t xml:space="preserve">, 3x25A, </w:t>
            </w:r>
            <w:r w:rsidR="006B410C" w:rsidRPr="001A534E">
              <w:rPr>
                <w:rFonts w:ascii="Arial" w:hAnsi="Arial"/>
              </w:rPr>
              <w:t>2</w:t>
            </w:r>
            <w:r w:rsidRPr="001A534E">
              <w:rPr>
                <w:rFonts w:ascii="Arial" w:hAnsi="Arial"/>
              </w:rPr>
              <w:t>kom x 17</w:t>
            </w:r>
            <w:r w:rsidR="006B410C" w:rsidRPr="001A534E">
              <w:rPr>
                <w:rFonts w:ascii="Arial" w:hAnsi="Arial"/>
              </w:rPr>
              <w:t>.25</w:t>
            </w:r>
            <w:r w:rsidRPr="001A534E">
              <w:rPr>
                <w:rFonts w:ascii="Arial" w:hAnsi="Arial"/>
              </w:rPr>
              <w:t>kW</w:t>
            </w:r>
          </w:p>
          <w:p w:rsidR="00793A9B" w:rsidRPr="001A534E" w:rsidRDefault="00D766E4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Garaža</w:t>
            </w:r>
            <w:proofErr w:type="spellEnd"/>
            <w:r w:rsidRPr="001A534E">
              <w:rPr>
                <w:rFonts w:ascii="Arial" w:hAnsi="Arial"/>
              </w:rPr>
              <w:t xml:space="preserve">, 3x16A, </w:t>
            </w:r>
            <w:r w:rsidR="00DE6FC3" w:rsidRPr="001A534E">
              <w:rPr>
                <w:rFonts w:ascii="Arial" w:hAnsi="Arial"/>
              </w:rPr>
              <w:t>1</w:t>
            </w:r>
            <w:r w:rsidR="00793A9B" w:rsidRPr="001A534E">
              <w:rPr>
                <w:rFonts w:ascii="Arial" w:hAnsi="Arial"/>
              </w:rPr>
              <w:t>kom x 11</w:t>
            </w:r>
            <w:r w:rsidR="006B410C" w:rsidRPr="001A534E">
              <w:rPr>
                <w:rFonts w:ascii="Arial" w:hAnsi="Arial"/>
              </w:rPr>
              <w:t>.04</w:t>
            </w:r>
            <w:r w:rsidR="00793A9B" w:rsidRPr="001A534E">
              <w:rPr>
                <w:rFonts w:ascii="Arial" w:hAnsi="Arial"/>
              </w:rPr>
              <w:t>kW</w:t>
            </w:r>
          </w:p>
          <w:p w:rsidR="00793A9B" w:rsidRPr="001A534E" w:rsidRDefault="00793A9B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Hidrocil</w:t>
            </w:r>
            <w:proofErr w:type="spellEnd"/>
            <w:r w:rsidRPr="001A534E">
              <w:rPr>
                <w:rFonts w:ascii="Arial" w:hAnsi="Arial"/>
              </w:rPr>
              <w:t xml:space="preserve"> (</w:t>
            </w:r>
            <w:proofErr w:type="spellStart"/>
            <w:r w:rsidRPr="001A534E">
              <w:rPr>
                <w:rFonts w:ascii="Arial" w:hAnsi="Arial"/>
              </w:rPr>
              <w:t>protivpožarni</w:t>
            </w:r>
            <w:proofErr w:type="spellEnd"/>
            <w:r w:rsidR="006B410C" w:rsidRPr="001A534E">
              <w:rPr>
                <w:rFonts w:ascii="Arial" w:hAnsi="Arial"/>
              </w:rPr>
              <w:t>)</w:t>
            </w:r>
            <w:r w:rsidRPr="001A534E">
              <w:rPr>
                <w:rFonts w:ascii="Arial" w:hAnsi="Arial"/>
              </w:rPr>
              <w:t>, 3x16A, 1kom x 11</w:t>
            </w:r>
            <w:r w:rsidR="006B410C" w:rsidRPr="001A534E">
              <w:rPr>
                <w:rFonts w:ascii="Arial" w:hAnsi="Arial"/>
              </w:rPr>
              <w:t>.04</w:t>
            </w:r>
            <w:r w:rsidRPr="001A534E">
              <w:rPr>
                <w:rFonts w:ascii="Arial" w:hAnsi="Arial"/>
              </w:rPr>
              <w:t>kW</w:t>
            </w:r>
          </w:p>
          <w:p w:rsidR="00793A9B" w:rsidRPr="001A534E" w:rsidRDefault="00793A9B" w:rsidP="00793A9B">
            <w:pPr>
              <w:tabs>
                <w:tab w:val="left" w:pos="3686"/>
              </w:tabs>
              <w:rPr>
                <w:rFonts w:ascii="Arial" w:hAnsi="Arial"/>
              </w:rPr>
            </w:pPr>
          </w:p>
          <w:p w:rsidR="00793A9B" w:rsidRPr="001A534E" w:rsidRDefault="00793A9B" w:rsidP="00793A9B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Faktor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jednovremenosti</w:t>
            </w:r>
            <w:proofErr w:type="spellEnd"/>
            <w:r w:rsidRPr="001A534E">
              <w:rPr>
                <w:rFonts w:ascii="Arial" w:hAnsi="Arial"/>
              </w:rPr>
              <w:t xml:space="preserve"> 0.6</w:t>
            </w:r>
          </w:p>
          <w:p w:rsidR="009E062A" w:rsidRPr="001A534E" w:rsidRDefault="00793A9B" w:rsidP="00F95774">
            <w:pPr>
              <w:tabs>
                <w:tab w:val="left" w:pos="3686"/>
              </w:tabs>
              <w:rPr>
                <w:rFonts w:ascii="Arial" w:hAnsi="Arial"/>
              </w:rPr>
            </w:pPr>
            <w:proofErr w:type="spellStart"/>
            <w:r w:rsidRPr="001A534E">
              <w:rPr>
                <w:rFonts w:ascii="Arial" w:hAnsi="Arial"/>
              </w:rPr>
              <w:t>Ukupna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instalisana</w:t>
            </w:r>
            <w:proofErr w:type="spellEnd"/>
            <w:r w:rsidRPr="001A534E">
              <w:rPr>
                <w:rFonts w:ascii="Arial" w:hAnsi="Arial"/>
              </w:rPr>
              <w:t xml:space="preserve"> </w:t>
            </w:r>
            <w:proofErr w:type="spellStart"/>
            <w:r w:rsidRPr="001A534E">
              <w:rPr>
                <w:rFonts w:ascii="Arial" w:hAnsi="Arial"/>
              </w:rPr>
              <w:t>snaga</w:t>
            </w:r>
            <w:proofErr w:type="spellEnd"/>
            <w:r w:rsidRPr="001A534E">
              <w:rPr>
                <w:rFonts w:ascii="Arial" w:hAnsi="Arial"/>
              </w:rPr>
              <w:t xml:space="preserve">: </w:t>
            </w:r>
            <w:r w:rsidR="006B410C" w:rsidRPr="001A534E">
              <w:rPr>
                <w:rFonts w:ascii="Arial" w:hAnsi="Arial"/>
              </w:rPr>
              <w:t>747</w:t>
            </w:r>
            <w:r w:rsidRPr="001A534E">
              <w:rPr>
                <w:rFonts w:ascii="Arial" w:hAnsi="Arial"/>
              </w:rPr>
              <w:t xml:space="preserve">kW * 0.6 = </w:t>
            </w:r>
            <w:r w:rsidR="006B410C" w:rsidRPr="001A534E">
              <w:rPr>
                <w:rFonts w:ascii="Arial" w:hAnsi="Arial"/>
              </w:rPr>
              <w:t>449</w:t>
            </w:r>
            <w:r w:rsidR="007E2C6D" w:rsidRPr="001A534E">
              <w:rPr>
                <w:rFonts w:ascii="Arial" w:hAnsi="Arial"/>
              </w:rPr>
              <w:t>k</w:t>
            </w:r>
            <w:r w:rsidRPr="001A534E">
              <w:rPr>
                <w:rFonts w:ascii="Arial" w:hAnsi="Arial"/>
              </w:rPr>
              <w:t>W</w:t>
            </w:r>
          </w:p>
          <w:p w:rsidR="00F95774" w:rsidRPr="00AE3782" w:rsidRDefault="00F95774" w:rsidP="00F95774">
            <w:pPr>
              <w:tabs>
                <w:tab w:val="left" w:pos="3686"/>
              </w:tabs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:rsidR="009E062A" w:rsidRPr="00AE3782" w:rsidRDefault="009E062A" w:rsidP="009E062A">
      <w:pPr>
        <w:rPr>
          <w:rFonts w:ascii="Arial" w:hAnsi="Arial"/>
          <w:color w:val="000000" w:themeColor="text1"/>
          <w:lang w:val="sr-Latn-CS"/>
        </w:rPr>
      </w:pPr>
    </w:p>
    <w:p w:rsidR="00793A9B" w:rsidRPr="00AE3782" w:rsidRDefault="00793A9B" w:rsidP="009E062A">
      <w:pPr>
        <w:rPr>
          <w:rFonts w:ascii="Arial" w:hAnsi="Arial"/>
          <w:color w:val="000000" w:themeColor="text1"/>
          <w:lang w:val="sr-Latn-CS"/>
        </w:rPr>
      </w:pPr>
    </w:p>
    <w:p w:rsidR="00F95774" w:rsidRPr="00AE3782" w:rsidRDefault="00F95774" w:rsidP="009E062A">
      <w:pPr>
        <w:rPr>
          <w:rFonts w:ascii="Arial" w:hAnsi="Arial"/>
          <w:color w:val="000000" w:themeColor="text1"/>
          <w:lang w:val="sr-Latn-CS"/>
        </w:rPr>
      </w:pPr>
    </w:p>
    <w:p w:rsidR="002D3738" w:rsidRPr="005A3C13" w:rsidRDefault="002D3738" w:rsidP="009E062A">
      <w:pPr>
        <w:rPr>
          <w:rFonts w:ascii="Arial" w:hAnsi="Arial"/>
          <w:color w:val="000000" w:themeColor="text1"/>
        </w:rPr>
      </w:pPr>
    </w:p>
    <w:p w:rsidR="002D3738" w:rsidRDefault="002D3738" w:rsidP="009E062A">
      <w:pPr>
        <w:rPr>
          <w:rFonts w:ascii="Arial" w:hAnsi="Arial"/>
          <w:color w:val="000000" w:themeColor="text1"/>
          <w:lang w:val="sr-Latn-CS"/>
        </w:rPr>
      </w:pPr>
    </w:p>
    <w:p w:rsidR="007E5BEF" w:rsidRDefault="007E5BEF" w:rsidP="009E062A">
      <w:pPr>
        <w:rPr>
          <w:rFonts w:ascii="Arial" w:hAnsi="Arial"/>
          <w:color w:val="000000" w:themeColor="text1"/>
          <w:lang w:val="sr-Latn-CS"/>
        </w:rPr>
      </w:pPr>
    </w:p>
    <w:p w:rsidR="007E5BEF" w:rsidRDefault="007E5BEF" w:rsidP="009E062A">
      <w:pPr>
        <w:rPr>
          <w:rFonts w:ascii="Arial" w:hAnsi="Arial"/>
          <w:color w:val="000000" w:themeColor="text1"/>
          <w:lang w:val="sr-Latn-CS"/>
        </w:rPr>
      </w:pPr>
    </w:p>
    <w:p w:rsidR="006B410C" w:rsidRDefault="006B410C" w:rsidP="009E062A">
      <w:pPr>
        <w:rPr>
          <w:rFonts w:ascii="Arial" w:hAnsi="Arial"/>
          <w:color w:val="000000" w:themeColor="text1"/>
          <w:lang w:val="sr-Latn-CS"/>
        </w:rPr>
      </w:pPr>
    </w:p>
    <w:p w:rsidR="006B410C" w:rsidRDefault="006B410C" w:rsidP="009E062A">
      <w:pPr>
        <w:rPr>
          <w:rFonts w:ascii="Arial" w:hAnsi="Arial"/>
          <w:color w:val="000000" w:themeColor="text1"/>
          <w:lang w:val="sr-Latn-CS"/>
        </w:rPr>
      </w:pPr>
    </w:p>
    <w:p w:rsidR="006B410C" w:rsidRDefault="006B410C" w:rsidP="009E062A">
      <w:pPr>
        <w:rPr>
          <w:rFonts w:ascii="Arial" w:hAnsi="Arial"/>
          <w:color w:val="000000" w:themeColor="text1"/>
          <w:lang w:val="sr-Latn-CS"/>
        </w:rPr>
      </w:pPr>
    </w:p>
    <w:p w:rsidR="006B410C" w:rsidRDefault="006B410C" w:rsidP="009E062A">
      <w:pPr>
        <w:rPr>
          <w:rFonts w:ascii="Arial" w:hAnsi="Arial"/>
          <w:color w:val="000000" w:themeColor="text1"/>
          <w:lang w:val="sr-Latn-CS"/>
        </w:rPr>
      </w:pPr>
    </w:p>
    <w:p w:rsidR="003B034F" w:rsidRPr="00AE3782" w:rsidRDefault="003B034F" w:rsidP="009E062A">
      <w:pPr>
        <w:rPr>
          <w:rFonts w:ascii="Arial" w:hAnsi="Arial"/>
          <w:color w:val="000000" w:themeColor="text1"/>
          <w:lang w:val="sr-Latn-CS"/>
        </w:rPr>
      </w:pPr>
    </w:p>
    <w:p w:rsidR="009313B3" w:rsidRPr="00AE3782" w:rsidRDefault="009313B3" w:rsidP="009313B3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color w:val="000000" w:themeColor="text1"/>
          <w:lang w:val="sr-Latn-CS"/>
        </w:rPr>
      </w:pPr>
    </w:p>
    <w:p w:rsidR="009313B3" w:rsidRPr="00AE3782" w:rsidRDefault="009313B3" w:rsidP="009313B3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b/>
          <w:color w:val="000000" w:themeColor="text1"/>
        </w:rPr>
      </w:pPr>
      <w:r w:rsidRPr="00AE3782">
        <w:rPr>
          <w:rFonts w:ascii="Arial" w:hAnsi="Arial"/>
          <w:b/>
          <w:color w:val="000000" w:themeColor="text1"/>
        </w:rPr>
        <w:lastRenderedPageBreak/>
        <w:t>OSNOVNI PODACI O OBJEKTU I LOKACIJI</w:t>
      </w:r>
    </w:p>
    <w:p w:rsidR="009313B3" w:rsidRPr="00AE3782" w:rsidRDefault="009313B3" w:rsidP="009313B3">
      <w:pPr>
        <w:tabs>
          <w:tab w:val="left" w:pos="284"/>
          <w:tab w:val="left" w:pos="3261"/>
          <w:tab w:val="left" w:pos="3686"/>
          <w:tab w:val="left" w:pos="7938"/>
        </w:tabs>
        <w:rPr>
          <w:rFonts w:ascii="Arial" w:hAnsi="Arial"/>
          <w:b/>
          <w:color w:val="000000" w:themeColor="text1"/>
        </w:rPr>
      </w:pPr>
    </w:p>
    <w:p w:rsidR="001C3638" w:rsidRPr="00A434E0" w:rsidRDefault="001C3638" w:rsidP="001C3638">
      <w:pPr>
        <w:tabs>
          <w:tab w:val="left" w:pos="3686"/>
        </w:tabs>
        <w:rPr>
          <w:rFonts w:ascii="Arial" w:hAnsi="Arial"/>
          <w:b/>
          <w:color w:val="000000" w:themeColor="text1"/>
          <w:lang w:val="sr-Latn-RS"/>
        </w:rPr>
      </w:pPr>
      <w:r w:rsidRPr="00A434E0">
        <w:rPr>
          <w:rFonts w:ascii="Arial" w:eastAsia="Arial" w:hAnsi="Arial"/>
          <w:b/>
        </w:rPr>
        <w:t xml:space="preserve">VIŠEPORODIČNI STAMBENI OBJEKAT Po+P+3+Ps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3327"/>
        <w:gridCol w:w="3762"/>
      </w:tblGrid>
      <w:tr w:rsidR="00AE3782" w:rsidRPr="00AE3782" w:rsidTr="007554A6">
        <w:trPr>
          <w:trHeight w:val="244"/>
        </w:trPr>
        <w:tc>
          <w:tcPr>
            <w:tcW w:w="2091" w:type="dxa"/>
            <w:vMerge w:val="restart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dimenzije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 xml:space="preserve">ukupna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parcele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/parcela</w:t>
            </w:r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1C3638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1077</w:t>
            </w:r>
            <w:r w:rsidR="009313B3" w:rsidRPr="00AE3782">
              <w:rPr>
                <w:rFonts w:ascii="Arial" w:hAnsi="Arial"/>
                <w:color w:val="000000" w:themeColor="text1"/>
              </w:rPr>
              <w:t>.00m2</w:t>
            </w:r>
          </w:p>
        </w:tc>
      </w:tr>
      <w:tr w:rsidR="00AE3782" w:rsidRPr="00AE3782" w:rsidTr="007554A6"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2763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ukupna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BRGP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nadzemno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9313B3" w:rsidP="006C2CB8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  <w:lang w:val="sr-Latn-RS"/>
              </w:rPr>
              <w:t xml:space="preserve">                                            </w:t>
            </w:r>
            <w:r w:rsidR="001C3638">
              <w:rPr>
                <w:rFonts w:ascii="Arial" w:hAnsi="Arial"/>
                <w:color w:val="000000" w:themeColor="text1"/>
              </w:rPr>
              <w:t>3</w:t>
            </w:r>
            <w:r w:rsidR="006C2CB8">
              <w:rPr>
                <w:rFonts w:ascii="Arial" w:hAnsi="Arial"/>
                <w:color w:val="000000" w:themeColor="text1"/>
              </w:rPr>
              <w:t>454</w:t>
            </w:r>
            <w:r w:rsidR="001C3638">
              <w:rPr>
                <w:rFonts w:ascii="Arial" w:hAnsi="Arial"/>
                <w:color w:val="000000" w:themeColor="text1"/>
              </w:rPr>
              <w:t>.</w:t>
            </w:r>
            <w:r w:rsidR="006C2CB8">
              <w:rPr>
                <w:rFonts w:ascii="Arial" w:hAnsi="Arial"/>
                <w:color w:val="000000" w:themeColor="text1"/>
              </w:rPr>
              <w:t>18</w:t>
            </w:r>
            <w:r w:rsidRPr="00AE3782">
              <w:rPr>
                <w:rFonts w:ascii="Arial" w:hAnsi="Arial"/>
                <w:color w:val="000000" w:themeColor="text1"/>
              </w:rPr>
              <w:t>m2</w:t>
            </w:r>
          </w:p>
        </w:tc>
      </w:tr>
      <w:tr w:rsidR="00AE3782" w:rsidRPr="00AE3782" w:rsidTr="006C2CB8">
        <w:trPr>
          <w:trHeight w:val="48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ukupna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BRUTO </w:t>
            </w:r>
            <w:r w:rsidRPr="00AE3782">
              <w:rPr>
                <w:rFonts w:ascii="Arial" w:hAnsi="Arial"/>
                <w:color w:val="000000" w:themeColor="text1"/>
                <w:lang w:val="sr-Cyrl-CS"/>
              </w:rPr>
              <w:t xml:space="preserve">izgrađena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1C3638" w:rsidP="006C2CB8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4</w:t>
            </w:r>
            <w:r w:rsidR="006C2CB8">
              <w:rPr>
                <w:rFonts w:ascii="Arial" w:hAnsi="Arial"/>
                <w:color w:val="000000" w:themeColor="text1"/>
              </w:rPr>
              <w:t>371</w:t>
            </w:r>
            <w:r>
              <w:rPr>
                <w:rFonts w:ascii="Arial" w:hAnsi="Arial"/>
                <w:color w:val="000000" w:themeColor="text1"/>
              </w:rPr>
              <w:t>.1</w:t>
            </w:r>
            <w:r w:rsidR="006C2CB8">
              <w:rPr>
                <w:rFonts w:ascii="Arial" w:hAnsi="Arial"/>
                <w:color w:val="000000" w:themeColor="text1"/>
              </w:rPr>
              <w:t>7</w:t>
            </w:r>
            <w:r w:rsidR="007E2C6D" w:rsidRPr="00AE3782">
              <w:rPr>
                <w:rFonts w:ascii="Arial" w:hAnsi="Arial"/>
                <w:color w:val="000000" w:themeColor="text1"/>
              </w:rPr>
              <w:t>m2</w:t>
            </w:r>
          </w:p>
        </w:tc>
      </w:tr>
      <w:tr w:rsidR="00AE3782" w:rsidRPr="00AE3782" w:rsidTr="007554A6">
        <w:trPr>
          <w:trHeight w:val="24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ukupna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NETO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B37255" w:rsidRDefault="00B37255" w:rsidP="006C2CB8">
            <w:pPr>
              <w:tabs>
                <w:tab w:val="left" w:pos="3686"/>
              </w:tabs>
              <w:jc w:val="right"/>
              <w:rPr>
                <w:rFonts w:ascii="Arial" w:hAnsi="Arial"/>
              </w:rPr>
            </w:pPr>
            <w:r w:rsidRPr="00B37255">
              <w:rPr>
                <w:rFonts w:ascii="Arial" w:hAnsi="Arial"/>
              </w:rPr>
              <w:t xml:space="preserve">  3</w:t>
            </w:r>
            <w:r w:rsidR="006C2CB8">
              <w:rPr>
                <w:rFonts w:ascii="Arial" w:hAnsi="Arial"/>
              </w:rPr>
              <w:t>696</w:t>
            </w:r>
            <w:r w:rsidRPr="00B37255">
              <w:rPr>
                <w:rFonts w:ascii="Arial" w:hAnsi="Arial"/>
              </w:rPr>
              <w:t>.</w:t>
            </w:r>
            <w:r w:rsidR="006C2CB8">
              <w:rPr>
                <w:rFonts w:ascii="Arial" w:hAnsi="Arial"/>
              </w:rPr>
              <w:t>85</w:t>
            </w:r>
            <w:r w:rsidR="009313B3" w:rsidRPr="00B37255">
              <w:rPr>
                <w:rFonts w:ascii="Arial" w:hAnsi="Arial"/>
              </w:rPr>
              <w:t>m2</w:t>
            </w:r>
          </w:p>
        </w:tc>
      </w:tr>
      <w:tr w:rsidR="00AE3782" w:rsidRPr="00AE3782" w:rsidTr="007554A6">
        <w:trPr>
          <w:trHeight w:val="278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NETO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prizemlje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B37255" w:rsidRDefault="009313B3" w:rsidP="006C2CB8">
            <w:pPr>
              <w:tabs>
                <w:tab w:val="left" w:pos="3686"/>
              </w:tabs>
              <w:jc w:val="right"/>
              <w:rPr>
                <w:rFonts w:ascii="Arial" w:hAnsi="Arial"/>
              </w:rPr>
            </w:pPr>
            <w:r w:rsidRPr="00B37255">
              <w:rPr>
                <w:rFonts w:ascii="Arial" w:hAnsi="Arial"/>
              </w:rPr>
              <w:t xml:space="preserve">               </w:t>
            </w:r>
            <w:r w:rsidR="007E2C6D" w:rsidRPr="00B37255">
              <w:rPr>
                <w:rFonts w:ascii="Arial" w:hAnsi="Arial"/>
              </w:rPr>
              <w:t xml:space="preserve">                              </w:t>
            </w:r>
            <w:r w:rsidR="006C2CB8">
              <w:rPr>
                <w:rFonts w:ascii="Arial" w:hAnsi="Arial"/>
              </w:rPr>
              <w:t>522</w:t>
            </w:r>
            <w:r w:rsidR="00B37255" w:rsidRPr="00B37255">
              <w:rPr>
                <w:rFonts w:ascii="Arial" w:hAnsi="Arial"/>
              </w:rPr>
              <w:t>.</w:t>
            </w:r>
            <w:r w:rsidR="006C2CB8">
              <w:rPr>
                <w:rFonts w:ascii="Arial" w:hAnsi="Arial"/>
              </w:rPr>
              <w:t>56</w:t>
            </w:r>
            <w:r w:rsidRPr="00B37255">
              <w:rPr>
                <w:rFonts w:ascii="Arial" w:hAnsi="Arial"/>
              </w:rPr>
              <w:t>m2</w:t>
            </w:r>
          </w:p>
        </w:tc>
      </w:tr>
      <w:tr w:rsidR="00AE3782" w:rsidRPr="00AE3782" w:rsidTr="007554A6">
        <w:trPr>
          <w:trHeight w:val="16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r w:rsidRPr="00AE3782">
              <w:rPr>
                <w:rFonts w:ascii="Arial" w:hAnsi="Arial"/>
                <w:color w:val="000000" w:themeColor="text1"/>
                <w:lang w:val="sr-Cyrl-CS"/>
              </w:rPr>
              <w:t xml:space="preserve">zemljišta </w:t>
            </w:r>
            <w:r w:rsidRPr="00AE3782">
              <w:rPr>
                <w:rFonts w:ascii="Arial" w:hAnsi="Arial"/>
                <w:color w:val="000000" w:themeColor="text1"/>
              </w:rPr>
              <w:t xml:space="preserve">pod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objektom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/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zauzetost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2B66E0" w:rsidRPr="006C2CB8" w:rsidRDefault="009D2E29" w:rsidP="006C2CB8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               </w:t>
            </w:r>
            <w:r w:rsidR="007E2C6D">
              <w:rPr>
                <w:rFonts w:ascii="Arial" w:hAnsi="Arial"/>
                <w:color w:val="000000" w:themeColor="text1"/>
              </w:rPr>
              <w:t xml:space="preserve">                              </w:t>
            </w:r>
            <w:r w:rsidR="006C2CB8">
              <w:rPr>
                <w:rFonts w:ascii="Arial" w:hAnsi="Arial"/>
                <w:color w:val="000000" w:themeColor="text1"/>
              </w:rPr>
              <w:t xml:space="preserve"> </w:t>
            </w:r>
            <w:r w:rsidR="007E2C6D">
              <w:rPr>
                <w:rFonts w:ascii="Arial" w:hAnsi="Arial"/>
                <w:color w:val="000000" w:themeColor="text1"/>
              </w:rPr>
              <w:t xml:space="preserve"> </w:t>
            </w:r>
            <w:r w:rsidR="001C3638">
              <w:rPr>
                <w:rFonts w:ascii="Arial" w:hAnsi="Arial"/>
                <w:color w:val="000000" w:themeColor="text1"/>
              </w:rPr>
              <w:t>75</w:t>
            </w:r>
            <w:r w:rsidR="006C2CB8">
              <w:rPr>
                <w:rFonts w:ascii="Arial" w:hAnsi="Arial"/>
                <w:color w:val="000000" w:themeColor="text1"/>
              </w:rPr>
              <w:t>2</w:t>
            </w:r>
            <w:r w:rsidR="001C3638">
              <w:rPr>
                <w:rFonts w:ascii="Arial" w:hAnsi="Arial"/>
                <w:color w:val="000000" w:themeColor="text1"/>
              </w:rPr>
              <w:t>.</w:t>
            </w:r>
            <w:r w:rsidR="006C2CB8">
              <w:rPr>
                <w:rFonts w:ascii="Arial" w:hAnsi="Arial"/>
                <w:color w:val="000000" w:themeColor="text1"/>
              </w:rPr>
              <w:t>46</w:t>
            </w:r>
            <w:r w:rsidR="002B66E0" w:rsidRPr="00AE3782">
              <w:rPr>
                <w:rFonts w:ascii="Arial" w:hAnsi="Arial"/>
                <w:color w:val="000000" w:themeColor="text1"/>
              </w:rPr>
              <w:t>m2</w:t>
            </w:r>
          </w:p>
        </w:tc>
      </w:tr>
      <w:tr w:rsidR="00B37255" w:rsidRPr="00B37255" w:rsidTr="007554A6">
        <w:trPr>
          <w:trHeight w:val="270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  <w:lang w:val="sr-Latn-RS"/>
              </w:rPr>
            </w:pPr>
            <w:r w:rsidRPr="00AE3782">
              <w:rPr>
                <w:rFonts w:ascii="Arial" w:hAnsi="Arial"/>
                <w:color w:val="000000" w:themeColor="text1"/>
                <w:lang w:val="sr-Cyrl-CS"/>
              </w:rPr>
              <w:t>s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pratnost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 xml:space="preserve"> (nadzemnih i podzemnih etaža):</w:t>
            </w:r>
          </w:p>
        </w:tc>
        <w:tc>
          <w:tcPr>
            <w:tcW w:w="3762" w:type="dxa"/>
          </w:tcPr>
          <w:p w:rsidR="006C2CB8" w:rsidRDefault="006C2CB8" w:rsidP="006C2CB8">
            <w:pPr>
              <w:tabs>
                <w:tab w:val="left" w:pos="3686"/>
              </w:tabs>
              <w:jc w:val="right"/>
              <w:rPr>
                <w:rFonts w:ascii="Arial" w:eastAsia="Arial" w:hAnsi="Arial"/>
              </w:rPr>
            </w:pPr>
            <w:proofErr w:type="spellStart"/>
            <w:r>
              <w:rPr>
                <w:rFonts w:ascii="Arial" w:eastAsia="Arial" w:hAnsi="Arial"/>
              </w:rPr>
              <w:t>Uli</w:t>
            </w:r>
            <w:proofErr w:type="spellEnd"/>
            <w:r>
              <w:rPr>
                <w:rFonts w:ascii="Arial" w:eastAsia="Arial" w:hAnsi="Arial"/>
                <w:lang w:val="sr-Latn-RS"/>
              </w:rPr>
              <w:t xml:space="preserve">ni deo objekta - </w:t>
            </w:r>
            <w:r w:rsidR="001C3638" w:rsidRPr="00B37255">
              <w:rPr>
                <w:rFonts w:ascii="Arial" w:eastAsia="Arial" w:hAnsi="Arial"/>
              </w:rPr>
              <w:t>Po+P+3+Ps</w:t>
            </w:r>
          </w:p>
          <w:p w:rsidR="009313B3" w:rsidRPr="00B37255" w:rsidRDefault="006C2CB8" w:rsidP="006C2CB8">
            <w:pPr>
              <w:tabs>
                <w:tab w:val="left" w:pos="3686"/>
              </w:tabs>
              <w:jc w:val="right"/>
              <w:rPr>
                <w:rFonts w:ascii="Arial" w:hAnsi="Arial"/>
                <w:lang w:val="sr-Latn-RS"/>
              </w:rPr>
            </w:pPr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Krak</w:t>
            </w:r>
            <w:proofErr w:type="spellEnd"/>
            <w:r>
              <w:rPr>
                <w:rFonts w:ascii="Arial" w:eastAsia="Arial" w:hAnsi="Arial"/>
              </w:rPr>
              <w:t xml:space="preserve"> - Po+P+3</w:t>
            </w:r>
            <w:r w:rsidR="001C3638" w:rsidRPr="00B37255">
              <w:rPr>
                <w:rFonts w:ascii="Arial" w:hAnsi="Arial"/>
                <w:lang w:val="sr-Latn-RS"/>
              </w:rPr>
              <w:t xml:space="preserve"> </w:t>
            </w:r>
          </w:p>
        </w:tc>
      </w:tr>
      <w:tr w:rsidR="00AE3782" w:rsidRPr="00AE3782" w:rsidTr="007554A6">
        <w:trPr>
          <w:trHeight w:val="16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visina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1C3638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>
              <w:rPr>
                <w:rFonts w:ascii="Arial" w:hAnsi="Arial"/>
                <w:color w:val="000000" w:themeColor="text1"/>
              </w:rPr>
              <w:t>Venac</w:t>
            </w:r>
            <w:proofErr w:type="spellEnd"/>
            <w:r>
              <w:rPr>
                <w:rFonts w:ascii="Arial" w:hAnsi="Arial"/>
                <w:color w:val="000000" w:themeColor="text1"/>
              </w:rPr>
              <w:t>: 11</w:t>
            </w:r>
            <w:r w:rsidR="009313B3" w:rsidRPr="00AE3782">
              <w:rPr>
                <w:rFonts w:ascii="Arial" w:hAnsi="Arial"/>
                <w:color w:val="000000" w:themeColor="text1"/>
              </w:rPr>
              <w:t>.50m</w:t>
            </w:r>
          </w:p>
          <w:p w:rsidR="009313B3" w:rsidRPr="00AE3782" w:rsidRDefault="001C3638" w:rsidP="006C2CB8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>
              <w:rPr>
                <w:rFonts w:ascii="Arial" w:hAnsi="Arial"/>
                <w:color w:val="000000" w:themeColor="text1"/>
              </w:rPr>
              <w:t>Sleme</w:t>
            </w:r>
            <w:proofErr w:type="spellEnd"/>
            <w:r>
              <w:rPr>
                <w:rFonts w:ascii="Arial" w:hAnsi="Arial"/>
                <w:color w:val="000000" w:themeColor="text1"/>
              </w:rPr>
              <w:t>: 1</w:t>
            </w:r>
            <w:r w:rsidR="006C2CB8">
              <w:rPr>
                <w:rFonts w:ascii="Arial" w:hAnsi="Arial"/>
                <w:color w:val="000000" w:themeColor="text1"/>
              </w:rPr>
              <w:t>4</w:t>
            </w:r>
            <w:r w:rsidR="009D2E29">
              <w:rPr>
                <w:rFonts w:ascii="Arial" w:hAnsi="Arial"/>
                <w:color w:val="000000" w:themeColor="text1"/>
              </w:rPr>
              <w:t>.</w:t>
            </w:r>
            <w:r w:rsidR="006C2CB8">
              <w:rPr>
                <w:rFonts w:ascii="Arial" w:hAnsi="Arial"/>
                <w:color w:val="000000" w:themeColor="text1"/>
              </w:rPr>
              <w:t>93m</w:t>
            </w:r>
          </w:p>
        </w:tc>
      </w:tr>
      <w:tr w:rsidR="00AE3782" w:rsidRPr="00AE3782" w:rsidTr="007554A6">
        <w:trPr>
          <w:trHeight w:val="25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  <w:lang w:val="sr-Cyrl-CS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apsolutna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visinska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kota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:</w:t>
            </w:r>
          </w:p>
          <w:p w:rsidR="009313B3" w:rsidRPr="00AE3782" w:rsidRDefault="009313B3" w:rsidP="007554A6">
            <w:pPr>
              <w:tabs>
                <w:tab w:val="left" w:pos="2763"/>
              </w:tabs>
              <w:rPr>
                <w:rFonts w:ascii="Arial" w:hAnsi="Arial"/>
                <w:color w:val="000000" w:themeColor="text1"/>
              </w:rPr>
            </w:pPr>
          </w:p>
          <w:p w:rsidR="009313B3" w:rsidRPr="00AE3782" w:rsidRDefault="009313B3" w:rsidP="007554A6">
            <w:pPr>
              <w:tabs>
                <w:tab w:val="left" w:pos="2763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762" w:type="dxa"/>
          </w:tcPr>
          <w:p w:rsidR="009313B3" w:rsidRPr="00AE3782" w:rsidRDefault="002B66E0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Teren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: </w:t>
            </w:r>
            <w:r w:rsidR="001C3638">
              <w:rPr>
                <w:rFonts w:ascii="Arial" w:hAnsi="Arial"/>
                <w:color w:val="000000" w:themeColor="text1"/>
              </w:rPr>
              <w:t>77</w:t>
            </w:r>
            <w:r w:rsidR="009313B3" w:rsidRPr="00AE3782">
              <w:rPr>
                <w:rFonts w:ascii="Arial" w:hAnsi="Arial"/>
                <w:color w:val="000000" w:themeColor="text1"/>
              </w:rPr>
              <w:t>.</w:t>
            </w:r>
            <w:r w:rsidR="001C3638">
              <w:rPr>
                <w:rFonts w:ascii="Arial" w:hAnsi="Arial"/>
                <w:color w:val="000000" w:themeColor="text1"/>
              </w:rPr>
              <w:t>2</w:t>
            </w:r>
            <w:r w:rsidR="007E2C6D">
              <w:rPr>
                <w:rFonts w:ascii="Arial" w:hAnsi="Arial"/>
                <w:color w:val="000000" w:themeColor="text1"/>
              </w:rPr>
              <w:t>0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m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n.v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>.</w:t>
            </w:r>
          </w:p>
          <w:p w:rsidR="009313B3" w:rsidRPr="00AE3782" w:rsidRDefault="001C3638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>
              <w:rPr>
                <w:rFonts w:ascii="Arial" w:hAnsi="Arial"/>
                <w:color w:val="000000" w:themeColor="text1"/>
              </w:rPr>
              <w:t>Venac</w:t>
            </w:r>
            <w:proofErr w:type="spellEnd"/>
            <w:r>
              <w:rPr>
                <w:rFonts w:ascii="Arial" w:hAnsi="Arial"/>
                <w:color w:val="000000" w:themeColor="text1"/>
              </w:rPr>
              <w:t>: 88.7</w:t>
            </w:r>
            <w:r w:rsidR="007E2C6D">
              <w:rPr>
                <w:rFonts w:ascii="Arial" w:hAnsi="Arial"/>
                <w:color w:val="000000" w:themeColor="text1"/>
              </w:rPr>
              <w:t>0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m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n.v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>.</w:t>
            </w:r>
          </w:p>
          <w:p w:rsidR="009313B3" w:rsidRPr="00AE3782" w:rsidRDefault="006C2CB8" w:rsidP="006C2CB8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>
              <w:rPr>
                <w:rFonts w:ascii="Arial" w:hAnsi="Arial"/>
                <w:color w:val="000000" w:themeColor="text1"/>
              </w:rPr>
              <w:t>Sleme</w:t>
            </w:r>
            <w:proofErr w:type="spellEnd"/>
            <w:r>
              <w:rPr>
                <w:rFonts w:ascii="Arial" w:hAnsi="Arial"/>
                <w:color w:val="000000" w:themeColor="text1"/>
              </w:rPr>
              <w:t>: 92.13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m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n.v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>.</w:t>
            </w:r>
          </w:p>
        </w:tc>
      </w:tr>
      <w:tr w:rsidR="00AE3782" w:rsidRPr="00AE3782" w:rsidTr="007554A6">
        <w:trPr>
          <w:trHeight w:val="16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spratna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visina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  <w:p w:rsidR="009313B3" w:rsidRPr="00AE3782" w:rsidRDefault="009313B3" w:rsidP="007554A6">
            <w:pPr>
              <w:tabs>
                <w:tab w:val="left" w:pos="2763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762" w:type="dxa"/>
          </w:tcPr>
          <w:p w:rsidR="00076978" w:rsidRPr="004D6410" w:rsidRDefault="00076978" w:rsidP="00076978">
            <w:pPr>
              <w:tabs>
                <w:tab w:val="left" w:pos="3686"/>
              </w:tabs>
              <w:jc w:val="right"/>
              <w:rPr>
                <w:rFonts w:ascii="Arial" w:hAnsi="Arial"/>
              </w:rPr>
            </w:pPr>
            <w:proofErr w:type="spellStart"/>
            <w:r w:rsidRPr="004D6410">
              <w:rPr>
                <w:rFonts w:ascii="Arial" w:hAnsi="Arial"/>
              </w:rPr>
              <w:t>Podzemna</w:t>
            </w:r>
            <w:proofErr w:type="spellEnd"/>
            <w:r w:rsidRPr="004D6410">
              <w:rPr>
                <w:rFonts w:ascii="Arial" w:hAnsi="Arial"/>
              </w:rPr>
              <w:t xml:space="preserve"> eta</w:t>
            </w:r>
            <w:r>
              <w:rPr>
                <w:rFonts w:ascii="Arial" w:hAnsi="Arial"/>
                <w:lang w:val="sr-Latn-RS"/>
              </w:rPr>
              <w:t>ža: 4.2</w:t>
            </w:r>
            <w:r w:rsidR="006C2CB8">
              <w:rPr>
                <w:rFonts w:ascii="Arial" w:hAnsi="Arial"/>
                <w:lang w:val="sr-Latn-RS"/>
              </w:rPr>
              <w:t>2</w:t>
            </w:r>
            <w:r w:rsidRPr="004D6410">
              <w:rPr>
                <w:rFonts w:ascii="Arial" w:hAnsi="Arial"/>
                <w:lang w:val="sr-Latn-RS"/>
              </w:rPr>
              <w:t>m</w:t>
            </w:r>
          </w:p>
          <w:p w:rsidR="009313B3" w:rsidRPr="00AE3782" w:rsidRDefault="001C3638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>
              <w:rPr>
                <w:rFonts w:ascii="Arial" w:hAnsi="Arial"/>
                <w:color w:val="000000" w:themeColor="text1"/>
              </w:rPr>
              <w:t>Prizemlje</w:t>
            </w:r>
            <w:proofErr w:type="spellEnd"/>
            <w:r>
              <w:rPr>
                <w:rFonts w:ascii="Arial" w:hAnsi="Arial"/>
                <w:color w:val="000000" w:themeColor="text1"/>
              </w:rPr>
              <w:t>: 2.8</w:t>
            </w:r>
            <w:r w:rsidR="006C2CB8">
              <w:rPr>
                <w:rFonts w:ascii="Arial" w:hAnsi="Arial"/>
                <w:color w:val="000000" w:themeColor="text1"/>
              </w:rPr>
              <w:t>2</w:t>
            </w:r>
            <w:r w:rsidR="002B66E0" w:rsidRPr="00AE3782">
              <w:rPr>
                <w:rFonts w:ascii="Arial" w:hAnsi="Arial"/>
                <w:color w:val="000000" w:themeColor="text1"/>
              </w:rPr>
              <w:t>m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</w:p>
          <w:p w:rsidR="009313B3" w:rsidRPr="00AE3782" w:rsidRDefault="009313B3" w:rsidP="006C2CB8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 xml:space="preserve">            </w:t>
            </w:r>
            <w:r w:rsidR="002B66E0" w:rsidRPr="00AE3782">
              <w:rPr>
                <w:rFonts w:ascii="Arial" w:hAnsi="Arial"/>
                <w:color w:val="000000" w:themeColor="text1"/>
              </w:rPr>
              <w:t xml:space="preserve">                         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Sprat</w:t>
            </w:r>
            <w:r w:rsidR="002B66E0" w:rsidRPr="00AE3782">
              <w:rPr>
                <w:rFonts w:ascii="Arial" w:hAnsi="Arial"/>
                <w:color w:val="000000" w:themeColor="text1"/>
              </w:rPr>
              <w:t>ovi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 2.8</w:t>
            </w:r>
            <w:r w:rsidR="006C2CB8">
              <w:rPr>
                <w:rFonts w:ascii="Arial" w:hAnsi="Arial"/>
                <w:color w:val="000000" w:themeColor="text1"/>
              </w:rPr>
              <w:t>2</w:t>
            </w:r>
            <w:r w:rsidRPr="00AE3782">
              <w:rPr>
                <w:rFonts w:ascii="Arial" w:hAnsi="Arial"/>
                <w:color w:val="000000" w:themeColor="text1"/>
              </w:rPr>
              <w:t>m</w:t>
            </w:r>
          </w:p>
        </w:tc>
      </w:tr>
      <w:tr w:rsidR="00AE3782" w:rsidRPr="00AE3782" w:rsidTr="007554A6">
        <w:trPr>
          <w:trHeight w:val="289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funkcionalnih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jedinica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/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broj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stanova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  <w:vAlign w:val="center"/>
          </w:tcPr>
          <w:p w:rsidR="00E63482" w:rsidRDefault="001C3638" w:rsidP="00E63482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40</w:t>
            </w:r>
            <w:r w:rsidR="002B66E0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2B66E0" w:rsidRPr="00AE3782">
              <w:rPr>
                <w:rFonts w:ascii="Arial" w:hAnsi="Arial"/>
                <w:color w:val="000000" w:themeColor="text1"/>
              </w:rPr>
              <w:t>funkcionalnih</w:t>
            </w:r>
            <w:proofErr w:type="spellEnd"/>
            <w:r w:rsidR="002B66E0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2B66E0" w:rsidRPr="00AE3782">
              <w:rPr>
                <w:rFonts w:ascii="Arial" w:hAnsi="Arial"/>
                <w:color w:val="000000" w:themeColor="text1"/>
              </w:rPr>
              <w:t>jedinica</w:t>
            </w:r>
            <w:proofErr w:type="spellEnd"/>
          </w:p>
          <w:p w:rsidR="009313B3" w:rsidRPr="00AE3782" w:rsidRDefault="002B66E0" w:rsidP="00E63482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 w:rsidRPr="00AE3782">
              <w:rPr>
                <w:rFonts w:ascii="Arial" w:hAnsi="Arial"/>
                <w:color w:val="000000" w:themeColor="text1"/>
              </w:rPr>
              <w:t>(</w:t>
            </w:r>
            <w:r w:rsidR="001C3638">
              <w:rPr>
                <w:rFonts w:ascii="Arial" w:hAnsi="Arial"/>
                <w:color w:val="000000" w:themeColor="text1"/>
              </w:rPr>
              <w:t>40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stambenih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jedinica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)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</w:p>
        </w:tc>
      </w:tr>
      <w:tr w:rsidR="00AE3782" w:rsidRPr="00AE3782" w:rsidTr="007554A6">
        <w:trPr>
          <w:trHeight w:val="25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broj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parking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mesta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1C3638" w:rsidP="00E63482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  <w:lang w:val="sr-Cyrl-RS"/>
              </w:rPr>
            </w:pPr>
            <w:r>
              <w:rPr>
                <w:rFonts w:ascii="Arial" w:hAnsi="Arial"/>
                <w:b/>
                <w:color w:val="000000" w:themeColor="text1"/>
              </w:rPr>
              <w:t>40</w:t>
            </w:r>
            <w:r w:rsidR="00EC009E">
              <w:rPr>
                <w:rFonts w:ascii="Arial" w:hAnsi="Arial"/>
                <w:b/>
                <w:color w:val="000000" w:themeColor="text1"/>
              </w:rPr>
              <w:t>g</w:t>
            </w:r>
            <w:r w:rsidR="002B66E0" w:rsidRPr="00AE3782">
              <w:rPr>
                <w:rFonts w:ascii="Arial" w:hAnsi="Arial"/>
                <w:b/>
                <w:color w:val="000000" w:themeColor="text1"/>
              </w:rPr>
              <w:t>m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  <w:r w:rsidR="002B66E0" w:rsidRPr="00AE3782">
              <w:rPr>
                <w:rFonts w:ascii="Arial" w:hAnsi="Arial"/>
                <w:color w:val="000000" w:themeColor="text1"/>
              </w:rPr>
              <w:t>(</w:t>
            </w:r>
            <w:r>
              <w:rPr>
                <w:rFonts w:ascii="Arial" w:hAnsi="Arial"/>
                <w:color w:val="000000" w:themeColor="text1"/>
              </w:rPr>
              <w:t>40</w:t>
            </w:r>
            <w:r w:rsidR="004A374E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4A374E">
              <w:rPr>
                <w:rFonts w:ascii="Arial" w:hAnsi="Arial"/>
                <w:color w:val="000000" w:themeColor="text1"/>
              </w:rPr>
              <w:t>g</w:t>
            </w:r>
            <w:r w:rsidR="009313B3" w:rsidRPr="00AE3782">
              <w:rPr>
                <w:rFonts w:ascii="Arial" w:hAnsi="Arial"/>
                <w:color w:val="000000" w:themeColor="text1"/>
              </w:rPr>
              <w:t>.m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 xml:space="preserve">.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za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stambene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jedinice</w:t>
            </w:r>
            <w:proofErr w:type="spellEnd"/>
            <w:r w:rsidR="002B66E0" w:rsidRPr="00AE3782">
              <w:rPr>
                <w:rFonts w:ascii="Arial" w:hAnsi="Arial"/>
                <w:color w:val="000000" w:themeColor="text1"/>
              </w:rPr>
              <w:t>)</w:t>
            </w:r>
          </w:p>
        </w:tc>
      </w:tr>
      <w:tr w:rsidR="00AE3782" w:rsidRPr="00AE3782" w:rsidTr="007554A6">
        <w:trPr>
          <w:trHeight w:val="330"/>
        </w:trPr>
        <w:tc>
          <w:tcPr>
            <w:tcW w:w="2091" w:type="dxa"/>
            <w:vMerge w:val="restart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materijalizacija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objekta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materijalizacija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fasade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9313B3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  <w:highlight w:val="yellow"/>
              </w:rPr>
            </w:pPr>
            <w:r w:rsidRPr="00AE3782">
              <w:rPr>
                <w:rFonts w:ascii="Arial" w:hAnsi="Arial"/>
                <w:color w:val="000000" w:themeColor="text1"/>
                <w:lang w:val="de-DE"/>
              </w:rPr>
              <w:t>fasadni malter i kamene ploče</w:t>
            </w:r>
          </w:p>
        </w:tc>
      </w:tr>
      <w:tr w:rsidR="00AE3782" w:rsidRPr="00AE3782" w:rsidTr="007554A6">
        <w:trPr>
          <w:trHeight w:val="345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ori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j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entacija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slemena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6C2CB8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  <w:lang w:val="sr-Latn-RS"/>
              </w:rPr>
            </w:pPr>
            <w:r>
              <w:rPr>
                <w:rFonts w:ascii="Arial" w:hAnsi="Arial"/>
                <w:color w:val="000000" w:themeColor="text1"/>
                <w:lang w:val="sr-Latn-RS"/>
              </w:rPr>
              <w:t>S</w:t>
            </w:r>
            <w:r w:rsidR="009313B3" w:rsidRPr="00AE3782">
              <w:rPr>
                <w:rFonts w:ascii="Arial" w:hAnsi="Arial"/>
                <w:color w:val="000000" w:themeColor="text1"/>
                <w:lang w:val="sr-Latn-RS"/>
              </w:rPr>
              <w:t xml:space="preserve">everoistok </w:t>
            </w:r>
            <w:r w:rsidR="009313B3" w:rsidRPr="00AE3782">
              <w:rPr>
                <w:rFonts w:ascii="Arial" w:hAnsi="Arial"/>
                <w:color w:val="000000" w:themeColor="text1"/>
                <w:lang w:val="sr-Cyrl-RS"/>
              </w:rPr>
              <w:t>-</w:t>
            </w:r>
            <w:r w:rsidR="009313B3" w:rsidRPr="00AE3782">
              <w:rPr>
                <w:rFonts w:ascii="Arial" w:hAnsi="Arial"/>
                <w:color w:val="000000" w:themeColor="text1"/>
                <w:lang w:val="sr-Latn-RS"/>
              </w:rPr>
              <w:t xml:space="preserve"> jugozapad</w:t>
            </w:r>
          </w:p>
        </w:tc>
      </w:tr>
      <w:tr w:rsidR="00AE3782" w:rsidRPr="00AE3782" w:rsidTr="007554A6">
        <w:trPr>
          <w:trHeight w:val="341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nagib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krova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</w:tcPr>
          <w:p w:rsidR="009313B3" w:rsidRPr="00AE3782" w:rsidRDefault="002B66E0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r</w:t>
            </w:r>
            <w:r w:rsidR="00165563">
              <w:rPr>
                <w:rFonts w:ascii="Arial" w:hAnsi="Arial"/>
                <w:color w:val="000000" w:themeColor="text1"/>
              </w:rPr>
              <w:t>avan</w:t>
            </w:r>
            <w:proofErr w:type="spellEnd"/>
            <w:r w:rsidR="00165563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165563">
              <w:rPr>
                <w:rFonts w:ascii="Arial" w:hAnsi="Arial"/>
                <w:color w:val="000000" w:themeColor="text1"/>
              </w:rPr>
              <w:t>krov</w:t>
            </w:r>
            <w:proofErr w:type="spellEnd"/>
            <w:r w:rsidR="00165563">
              <w:rPr>
                <w:rFonts w:ascii="Arial" w:hAnsi="Arial"/>
                <w:color w:val="000000" w:themeColor="text1"/>
              </w:rPr>
              <w:t xml:space="preserve"> 2</w:t>
            </w:r>
            <w:r w:rsidR="000C4198" w:rsidRPr="00AE3782">
              <w:rPr>
                <w:rFonts w:ascii="Arial" w:hAnsi="Arial"/>
                <w:color w:val="000000" w:themeColor="text1"/>
              </w:rPr>
              <w:t>º</w:t>
            </w:r>
            <w:r w:rsidR="009313B3" w:rsidRPr="00AE3782">
              <w:rPr>
                <w:rFonts w:ascii="Arial" w:hAnsi="Arial"/>
                <w:color w:val="000000" w:themeColor="text1"/>
              </w:rPr>
              <w:t xml:space="preserve">   </w:t>
            </w:r>
          </w:p>
        </w:tc>
      </w:tr>
      <w:tr w:rsidR="00AE3782" w:rsidRPr="00AE3782" w:rsidTr="007554A6">
        <w:trPr>
          <w:trHeight w:val="288"/>
        </w:trPr>
        <w:tc>
          <w:tcPr>
            <w:tcW w:w="2091" w:type="dxa"/>
            <w:vMerge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327" w:type="dxa"/>
            <w:tcBorders>
              <w:bottom w:val="single" w:sz="4" w:space="0" w:color="auto"/>
            </w:tcBorders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materijalizacija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krova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762" w:type="dxa"/>
            <w:tcBorders>
              <w:bottom w:val="single" w:sz="4" w:space="0" w:color="auto"/>
            </w:tcBorders>
          </w:tcPr>
          <w:p w:rsidR="009313B3" w:rsidRPr="00AE3782" w:rsidRDefault="002B66E0" w:rsidP="007554A6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k</w:t>
            </w:r>
            <w:r w:rsidR="009313B3" w:rsidRPr="00AE3782">
              <w:rPr>
                <w:rFonts w:ascii="Arial" w:hAnsi="Arial"/>
                <w:color w:val="000000" w:themeColor="text1"/>
              </w:rPr>
              <w:t>eramičke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="009313B3" w:rsidRPr="00AE3782">
              <w:rPr>
                <w:rFonts w:ascii="Arial" w:hAnsi="Arial"/>
                <w:color w:val="000000" w:themeColor="text1"/>
              </w:rPr>
              <w:t>ploče</w:t>
            </w:r>
            <w:proofErr w:type="spellEnd"/>
            <w:r w:rsidR="009313B3" w:rsidRPr="00AE3782">
              <w:rPr>
                <w:rFonts w:ascii="Arial" w:hAnsi="Arial"/>
                <w:color w:val="000000" w:themeColor="text1"/>
              </w:rPr>
              <w:t xml:space="preserve"> </w:t>
            </w:r>
          </w:p>
        </w:tc>
      </w:tr>
      <w:tr w:rsidR="00AE3782" w:rsidRPr="00AE3782" w:rsidTr="007554A6">
        <w:trPr>
          <w:trHeight w:val="180"/>
        </w:trPr>
        <w:tc>
          <w:tcPr>
            <w:tcW w:w="2091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procenat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zelenih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327" w:type="dxa"/>
          </w:tcPr>
          <w:p w:rsidR="009313B3" w:rsidRPr="006C1894" w:rsidRDefault="009313B3" w:rsidP="007554A6">
            <w:pPr>
              <w:tabs>
                <w:tab w:val="left" w:pos="3686"/>
              </w:tabs>
              <w:rPr>
                <w:rFonts w:ascii="Arial" w:hAnsi="Arial"/>
                <w:lang w:val="sr-Latn-RS"/>
              </w:rPr>
            </w:pPr>
          </w:p>
        </w:tc>
        <w:tc>
          <w:tcPr>
            <w:tcW w:w="3762" w:type="dxa"/>
          </w:tcPr>
          <w:p w:rsidR="009313B3" w:rsidRPr="00AE3782" w:rsidRDefault="00074CB6" w:rsidP="006C2CB8">
            <w:pPr>
              <w:tabs>
                <w:tab w:val="left" w:pos="3686"/>
              </w:tabs>
              <w:jc w:val="right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</w:rPr>
              <w:t>30.</w:t>
            </w:r>
            <w:r w:rsidR="006C2CB8">
              <w:rPr>
                <w:rFonts w:ascii="Arial" w:hAnsi="Arial"/>
              </w:rPr>
              <w:t>13</w:t>
            </w:r>
            <w:r w:rsidR="009313B3" w:rsidRPr="00BB7A59">
              <w:rPr>
                <w:rFonts w:ascii="Arial" w:hAnsi="Arial"/>
              </w:rPr>
              <w:t>%</w:t>
            </w:r>
          </w:p>
        </w:tc>
      </w:tr>
      <w:tr w:rsidR="00AE3782" w:rsidRPr="00AE3782" w:rsidTr="007554A6">
        <w:trPr>
          <w:trHeight w:val="180"/>
        </w:trPr>
        <w:tc>
          <w:tcPr>
            <w:tcW w:w="2091" w:type="dxa"/>
          </w:tcPr>
          <w:p w:rsidR="002B66E0" w:rsidRPr="00AE3782" w:rsidRDefault="002B66E0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procenat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popločanih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  <w:szCs w:val="22"/>
              </w:rPr>
              <w:t>površina</w:t>
            </w:r>
            <w:proofErr w:type="spellEnd"/>
            <w:r w:rsidRPr="00AE3782">
              <w:rPr>
                <w:rFonts w:ascii="Arial" w:hAnsi="Arial"/>
                <w:color w:val="000000" w:themeColor="text1"/>
                <w:szCs w:val="22"/>
              </w:rPr>
              <w:t>:</w:t>
            </w:r>
          </w:p>
        </w:tc>
        <w:tc>
          <w:tcPr>
            <w:tcW w:w="3327" w:type="dxa"/>
          </w:tcPr>
          <w:p w:rsidR="002B66E0" w:rsidRPr="006C1894" w:rsidRDefault="002B66E0" w:rsidP="007554A6">
            <w:pPr>
              <w:tabs>
                <w:tab w:val="left" w:pos="3686"/>
              </w:tabs>
              <w:rPr>
                <w:rFonts w:ascii="Arial" w:hAnsi="Arial"/>
                <w:lang w:val="sr-Latn-RS"/>
              </w:rPr>
            </w:pPr>
          </w:p>
        </w:tc>
        <w:tc>
          <w:tcPr>
            <w:tcW w:w="3762" w:type="dxa"/>
          </w:tcPr>
          <w:p w:rsidR="002B66E0" w:rsidRPr="00BB7A59" w:rsidRDefault="009E315E" w:rsidP="007554A6">
            <w:pPr>
              <w:tabs>
                <w:tab w:val="left" w:pos="3686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0.00</w:t>
            </w:r>
            <w:r w:rsidR="002B66E0" w:rsidRPr="00BB7A59">
              <w:rPr>
                <w:rFonts w:ascii="Arial" w:hAnsi="Arial"/>
              </w:rPr>
              <w:t>%</w:t>
            </w:r>
          </w:p>
        </w:tc>
      </w:tr>
      <w:tr w:rsidR="00AE3782" w:rsidRPr="00AE3782" w:rsidTr="007554A6">
        <w:trPr>
          <w:trHeight w:val="180"/>
        </w:trPr>
        <w:tc>
          <w:tcPr>
            <w:tcW w:w="2091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indeks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 xml:space="preserve">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zauzetosti</w:t>
            </w:r>
            <w:proofErr w:type="spellEnd"/>
            <w:r w:rsidRPr="00AE3782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327" w:type="dxa"/>
          </w:tcPr>
          <w:p w:rsidR="009313B3" w:rsidRPr="006C1894" w:rsidRDefault="009313B3" w:rsidP="007554A6">
            <w:pPr>
              <w:tabs>
                <w:tab w:val="left" w:pos="3686"/>
              </w:tabs>
              <w:rPr>
                <w:rFonts w:ascii="Arial" w:hAnsi="Arial"/>
              </w:rPr>
            </w:pPr>
          </w:p>
        </w:tc>
        <w:tc>
          <w:tcPr>
            <w:tcW w:w="3762" w:type="dxa"/>
          </w:tcPr>
          <w:p w:rsidR="009313B3" w:rsidRPr="004B3FB2" w:rsidRDefault="00074CB6" w:rsidP="006C2CB8">
            <w:pPr>
              <w:tabs>
                <w:tab w:val="left" w:pos="3686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69.</w:t>
            </w:r>
            <w:r w:rsidR="006C2CB8">
              <w:rPr>
                <w:rFonts w:ascii="Arial" w:hAnsi="Arial"/>
              </w:rPr>
              <w:t>87</w:t>
            </w:r>
            <w:r w:rsidR="006C1894" w:rsidRPr="004B3FB2">
              <w:rPr>
                <w:rFonts w:ascii="Arial" w:hAnsi="Arial"/>
              </w:rPr>
              <w:t>%</w:t>
            </w:r>
          </w:p>
        </w:tc>
      </w:tr>
      <w:tr w:rsidR="009313B3" w:rsidRPr="00AE3782" w:rsidTr="007554A6">
        <w:trPr>
          <w:trHeight w:val="180"/>
        </w:trPr>
        <w:tc>
          <w:tcPr>
            <w:tcW w:w="2091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  <w:lang w:val="sr-Cyrl-CS"/>
              </w:rPr>
            </w:pPr>
            <w:proofErr w:type="spellStart"/>
            <w:r w:rsidRPr="00AE3782">
              <w:rPr>
                <w:rFonts w:ascii="Arial" w:hAnsi="Arial"/>
                <w:color w:val="000000" w:themeColor="text1"/>
              </w:rPr>
              <w:t>inde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 xml:space="preserve">ks </w:t>
            </w:r>
            <w:proofErr w:type="spellStart"/>
            <w:r w:rsidRPr="00AE3782">
              <w:rPr>
                <w:rFonts w:ascii="Arial" w:hAnsi="Arial"/>
                <w:color w:val="000000" w:themeColor="text1"/>
              </w:rPr>
              <w:t>izgrađenosti</w:t>
            </w:r>
            <w:proofErr w:type="spellEnd"/>
            <w:r w:rsidRPr="00AE3782">
              <w:rPr>
                <w:rFonts w:ascii="Arial" w:hAnsi="Arial"/>
                <w:color w:val="000000" w:themeColor="text1"/>
                <w:lang w:val="sr-Cyrl-CS"/>
              </w:rPr>
              <w:t>:</w:t>
            </w:r>
          </w:p>
        </w:tc>
        <w:tc>
          <w:tcPr>
            <w:tcW w:w="3327" w:type="dxa"/>
          </w:tcPr>
          <w:p w:rsidR="009313B3" w:rsidRPr="00AE3782" w:rsidRDefault="009313B3" w:rsidP="007554A6">
            <w:pPr>
              <w:tabs>
                <w:tab w:val="left" w:pos="3686"/>
              </w:tabs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3762" w:type="dxa"/>
            <w:vAlign w:val="bottom"/>
          </w:tcPr>
          <w:p w:rsidR="009313B3" w:rsidRPr="00BB7A59" w:rsidRDefault="00074CB6" w:rsidP="006C2CB8">
            <w:pPr>
              <w:spacing w:line="196" w:lineRule="exact"/>
              <w:jc w:val="right"/>
              <w:rPr>
                <w:rFonts w:ascii="Arial" w:eastAsia="Arial" w:hAnsi="Arial"/>
                <w:w w:val="96"/>
              </w:rPr>
            </w:pPr>
            <w:r>
              <w:rPr>
                <w:rFonts w:ascii="Arial" w:eastAsia="Arial" w:hAnsi="Arial"/>
                <w:w w:val="96"/>
              </w:rPr>
              <w:t>3.2</w:t>
            </w:r>
            <w:r w:rsidR="006C2CB8">
              <w:rPr>
                <w:rFonts w:ascii="Arial" w:eastAsia="Arial" w:hAnsi="Arial"/>
                <w:w w:val="96"/>
              </w:rPr>
              <w:t>1</w:t>
            </w:r>
          </w:p>
        </w:tc>
      </w:tr>
    </w:tbl>
    <w:p w:rsidR="009313B3" w:rsidRPr="00AE3782" w:rsidRDefault="009313B3" w:rsidP="009313B3">
      <w:pPr>
        <w:rPr>
          <w:rFonts w:ascii="Arial" w:hAnsi="Arial"/>
          <w:color w:val="000000" w:themeColor="text1"/>
          <w:lang w:val="sr-Cyrl-CS"/>
        </w:rPr>
      </w:pPr>
    </w:p>
    <w:p w:rsidR="009313B3" w:rsidRPr="00AE3782" w:rsidRDefault="009313B3" w:rsidP="009313B3">
      <w:pPr>
        <w:rPr>
          <w:rFonts w:ascii="Arial" w:hAnsi="Arial"/>
          <w:color w:val="000000" w:themeColor="text1"/>
          <w:lang w:val="sr-Cyrl-CS"/>
        </w:rPr>
      </w:pPr>
    </w:p>
    <w:p w:rsidR="009313B3" w:rsidRPr="00AE3782" w:rsidRDefault="009313B3" w:rsidP="009313B3">
      <w:pPr>
        <w:rPr>
          <w:rFonts w:ascii="Arial" w:hAnsi="Arial"/>
          <w:color w:val="000000" w:themeColor="text1"/>
          <w:lang w:val="sr-Cyrl-CS"/>
        </w:rPr>
      </w:pPr>
    </w:p>
    <w:p w:rsidR="009313B3" w:rsidRPr="00AE3782" w:rsidRDefault="009313B3" w:rsidP="009313B3">
      <w:pPr>
        <w:rPr>
          <w:rFonts w:ascii="Arial" w:hAnsi="Arial"/>
          <w:color w:val="000000" w:themeColor="text1"/>
          <w:lang w:val="sr-Cyrl-CS"/>
        </w:rPr>
      </w:pPr>
    </w:p>
    <w:p w:rsidR="009313B3" w:rsidRPr="00AE3782" w:rsidRDefault="009313B3" w:rsidP="009313B3">
      <w:pPr>
        <w:rPr>
          <w:rFonts w:ascii="Arial" w:hAnsi="Arial"/>
          <w:color w:val="000000" w:themeColor="text1"/>
          <w:lang w:val="sr-Cyrl-CS"/>
        </w:rPr>
      </w:pPr>
    </w:p>
    <w:p w:rsidR="009313B3" w:rsidRPr="00AE3782" w:rsidRDefault="009313B3" w:rsidP="009313B3">
      <w:pPr>
        <w:rPr>
          <w:rFonts w:ascii="Arial" w:hAnsi="Arial"/>
          <w:color w:val="000000" w:themeColor="text1"/>
          <w:lang w:val="sr-Cyrl-CS"/>
        </w:rPr>
      </w:pPr>
    </w:p>
    <w:p w:rsidR="002D3738" w:rsidRPr="00AE3782" w:rsidRDefault="002D3738" w:rsidP="009E062A">
      <w:pPr>
        <w:rPr>
          <w:rFonts w:ascii="Arial" w:hAnsi="Arial"/>
          <w:color w:val="000000" w:themeColor="text1"/>
          <w:lang w:val="sr-Latn-CS"/>
        </w:rPr>
      </w:pPr>
    </w:p>
    <w:p w:rsidR="00B15001" w:rsidRPr="00AE3782" w:rsidRDefault="00B15001" w:rsidP="009E062A">
      <w:pPr>
        <w:rPr>
          <w:rFonts w:ascii="Arial" w:hAnsi="Arial"/>
          <w:color w:val="000000" w:themeColor="text1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Pr="00AE3782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127B6B" w:rsidRDefault="00127B6B" w:rsidP="009E062A">
      <w:pPr>
        <w:rPr>
          <w:rFonts w:ascii="Arial" w:hAnsi="Arial"/>
          <w:b/>
          <w:color w:val="000000" w:themeColor="text1"/>
          <w:lang w:val="sr-Latn-RS"/>
        </w:rPr>
      </w:pPr>
    </w:p>
    <w:p w:rsidR="00E63482" w:rsidRDefault="00E63482" w:rsidP="009E062A">
      <w:pPr>
        <w:rPr>
          <w:rFonts w:ascii="Arial" w:hAnsi="Arial"/>
          <w:b/>
          <w:color w:val="000000" w:themeColor="text1"/>
          <w:lang w:val="sr-Latn-RS"/>
        </w:rPr>
      </w:pPr>
    </w:p>
    <w:sectPr w:rsidR="00E63482" w:rsidSect="007F7B80">
      <w:headerReference w:type="default" r:id="rId8"/>
      <w:footerReference w:type="default" r:id="rId9"/>
      <w:pgSz w:w="11900" w:h="16838"/>
      <w:pgMar w:top="945" w:right="560" w:bottom="202" w:left="198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84" w:rsidRDefault="00FC5F84" w:rsidP="006E1429">
      <w:r>
        <w:separator/>
      </w:r>
    </w:p>
  </w:endnote>
  <w:endnote w:type="continuationSeparator" w:id="0">
    <w:p w:rsidR="00FC5F84" w:rsidRDefault="00FC5F84" w:rsidP="006E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PKPAM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4A6" w:rsidRPr="00A732E8" w:rsidRDefault="007554A6" w:rsidP="006E1429">
    <w:pPr>
      <w:tabs>
        <w:tab w:val="left" w:pos="3686"/>
        <w:tab w:val="left" w:pos="3888"/>
      </w:tabs>
      <w:jc w:val="both"/>
      <w:rPr>
        <w:rFonts w:ascii="Arial" w:hAnsi="Arial"/>
        <w:b/>
        <w:color w:val="000000" w:themeColor="text1"/>
      </w:rPr>
    </w:pPr>
    <w:proofErr w:type="spellStart"/>
    <w:r w:rsidRPr="00A732E8">
      <w:rPr>
        <w:rFonts w:ascii="Arial" w:hAnsi="Arial"/>
        <w:color w:val="000000" w:themeColor="text1"/>
      </w:rPr>
      <w:t>Broj</w:t>
    </w:r>
    <w:proofErr w:type="spellEnd"/>
    <w:r w:rsidRPr="00A732E8">
      <w:rPr>
        <w:rFonts w:ascii="Arial" w:hAnsi="Arial"/>
        <w:color w:val="000000" w:themeColor="text1"/>
      </w:rPr>
      <w:t xml:space="preserve"> </w:t>
    </w:r>
    <w:proofErr w:type="spellStart"/>
    <w:r w:rsidRPr="00A732E8">
      <w:rPr>
        <w:rFonts w:ascii="Arial" w:hAnsi="Arial"/>
        <w:color w:val="000000" w:themeColor="text1"/>
      </w:rPr>
      <w:t>tehničke</w:t>
    </w:r>
    <w:proofErr w:type="spellEnd"/>
    <w:r w:rsidRPr="00A732E8">
      <w:rPr>
        <w:rFonts w:ascii="Arial" w:hAnsi="Arial"/>
        <w:color w:val="000000" w:themeColor="text1"/>
      </w:rPr>
      <w:t xml:space="preserve"> </w:t>
    </w:r>
    <w:proofErr w:type="spellStart"/>
    <w:r w:rsidRPr="00A732E8">
      <w:rPr>
        <w:rFonts w:ascii="Arial" w:hAnsi="Arial"/>
        <w:color w:val="000000" w:themeColor="text1"/>
      </w:rPr>
      <w:t>dokumentacije</w:t>
    </w:r>
    <w:proofErr w:type="spellEnd"/>
    <w:r w:rsidRPr="00A732E8">
      <w:rPr>
        <w:rFonts w:ascii="Arial" w:hAnsi="Arial"/>
        <w:color w:val="000000" w:themeColor="text1"/>
      </w:rPr>
      <w:t>:</w:t>
    </w:r>
    <w:r w:rsidRPr="00A732E8">
      <w:rPr>
        <w:rFonts w:ascii="Arial" w:hAnsi="Arial"/>
        <w:color w:val="000000" w:themeColor="text1"/>
      </w:rPr>
      <w:tab/>
      <w:t>IDR-</w:t>
    </w:r>
    <w:r w:rsidR="00A434E0">
      <w:rPr>
        <w:rFonts w:ascii="Arial" w:hAnsi="Arial"/>
        <w:color w:val="000000" w:themeColor="text1"/>
      </w:rPr>
      <w:t>3</w:t>
    </w:r>
    <w:r w:rsidRPr="00A732E8">
      <w:rPr>
        <w:rFonts w:ascii="Arial" w:hAnsi="Arial"/>
        <w:color w:val="000000" w:themeColor="text1"/>
      </w:rPr>
      <w:t>/</w:t>
    </w:r>
    <w:r w:rsidR="00A434E0">
      <w:rPr>
        <w:rFonts w:ascii="Arial" w:hAnsi="Arial"/>
        <w:color w:val="000000" w:themeColor="text1"/>
      </w:rPr>
      <w:t>21</w:t>
    </w:r>
    <w:r w:rsidRPr="00A732E8">
      <w:rPr>
        <w:rFonts w:ascii="Arial" w:hAnsi="Arial"/>
        <w:color w:val="000000" w:themeColor="text1"/>
      </w:rPr>
      <w:t xml:space="preserve"> (UP)</w:t>
    </w:r>
  </w:p>
  <w:p w:rsidR="007554A6" w:rsidRPr="00A732E8" w:rsidRDefault="007554A6" w:rsidP="006E1429">
    <w:pPr>
      <w:jc w:val="both"/>
      <w:rPr>
        <w:rFonts w:ascii="Arial" w:hAnsi="Arial"/>
        <w:color w:val="000000" w:themeColor="text1"/>
      </w:rPr>
    </w:pPr>
    <w:proofErr w:type="spellStart"/>
    <w:r w:rsidRPr="00A732E8">
      <w:rPr>
        <w:rFonts w:ascii="Arial" w:hAnsi="Arial"/>
        <w:color w:val="000000" w:themeColor="text1"/>
      </w:rPr>
      <w:t>Mesto</w:t>
    </w:r>
    <w:proofErr w:type="spellEnd"/>
    <w:r w:rsidRPr="00A732E8">
      <w:rPr>
        <w:rFonts w:ascii="Arial" w:hAnsi="Arial"/>
        <w:color w:val="000000" w:themeColor="text1"/>
      </w:rPr>
      <w:t xml:space="preserve"> i datum:</w:t>
    </w:r>
    <w:r w:rsidRPr="00A732E8">
      <w:rPr>
        <w:rFonts w:ascii="Arial" w:hAnsi="Arial"/>
        <w:color w:val="000000" w:themeColor="text1"/>
      </w:rPr>
      <w:tab/>
    </w:r>
    <w:r w:rsidRPr="00A732E8">
      <w:rPr>
        <w:rFonts w:ascii="Arial" w:hAnsi="Arial"/>
        <w:color w:val="000000" w:themeColor="text1"/>
      </w:rPr>
      <w:tab/>
    </w:r>
    <w:r w:rsidRPr="00A732E8">
      <w:rPr>
        <w:rFonts w:ascii="Arial" w:hAnsi="Arial"/>
        <w:color w:val="000000" w:themeColor="text1"/>
        <w:lang w:val="sr-Cyrl-CS"/>
      </w:rPr>
      <w:tab/>
    </w:r>
    <w:r>
      <w:rPr>
        <w:rFonts w:ascii="Arial" w:hAnsi="Arial"/>
        <w:color w:val="000000" w:themeColor="text1"/>
        <w:lang w:val="sr-Latn-RS"/>
      </w:rPr>
      <w:t xml:space="preserve">             </w:t>
    </w:r>
    <w:r w:rsidRPr="00A732E8">
      <w:rPr>
        <w:rFonts w:ascii="Arial" w:hAnsi="Arial"/>
        <w:color w:val="000000" w:themeColor="text1"/>
        <w:lang w:val="sr-Cyrl-CS"/>
      </w:rPr>
      <w:t xml:space="preserve"> </w:t>
    </w:r>
    <w:proofErr w:type="spellStart"/>
    <w:r w:rsidRPr="00A732E8">
      <w:rPr>
        <w:rFonts w:ascii="Arial" w:hAnsi="Arial"/>
        <w:color w:val="000000" w:themeColor="text1"/>
      </w:rPr>
      <w:t>Pančevo</w:t>
    </w:r>
    <w:proofErr w:type="spellEnd"/>
    <w:r w:rsidRPr="00A732E8">
      <w:rPr>
        <w:rFonts w:ascii="Arial" w:hAnsi="Arial"/>
        <w:color w:val="000000" w:themeColor="text1"/>
      </w:rPr>
      <w:t>,</w:t>
    </w:r>
    <w:r w:rsidR="006C2CB8">
      <w:rPr>
        <w:rFonts w:ascii="Arial" w:hAnsi="Arial"/>
        <w:color w:val="000000" w:themeColor="text1"/>
      </w:rPr>
      <w:t xml:space="preserve"> mart</w:t>
    </w:r>
    <w:r w:rsidRPr="00A732E8">
      <w:rPr>
        <w:rFonts w:ascii="Arial" w:hAnsi="Arial"/>
        <w:color w:val="000000" w:themeColor="text1"/>
      </w:rPr>
      <w:t xml:space="preserve"> </w:t>
    </w:r>
    <w:r w:rsidR="00A434E0">
      <w:rPr>
        <w:rFonts w:ascii="Arial" w:hAnsi="Arial"/>
        <w:color w:val="000000" w:themeColor="text1"/>
      </w:rPr>
      <w:t>2021</w:t>
    </w:r>
    <w:r w:rsidRPr="00A732E8">
      <w:rPr>
        <w:rFonts w:ascii="Arial" w:hAnsi="Arial"/>
        <w:color w:val="000000" w:themeColor="text1"/>
      </w:rPr>
      <w:t>.</w:t>
    </w:r>
  </w:p>
  <w:p w:rsidR="007554A6" w:rsidRDefault="007554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84" w:rsidRDefault="00FC5F84" w:rsidP="006E1429">
      <w:r>
        <w:separator/>
      </w:r>
    </w:p>
  </w:footnote>
  <w:footnote w:type="continuationSeparator" w:id="0">
    <w:p w:rsidR="00FC5F84" w:rsidRDefault="00FC5F84" w:rsidP="006E1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1681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54A6" w:rsidRDefault="007554A6">
        <w:pPr>
          <w:pStyle w:val="Header"/>
          <w:jc w:val="right"/>
        </w:pPr>
      </w:p>
      <w:p w:rsidR="007554A6" w:rsidRDefault="007554A6">
        <w:pPr>
          <w:pStyle w:val="Header"/>
          <w:jc w:val="right"/>
        </w:pPr>
      </w:p>
      <w:p w:rsidR="007554A6" w:rsidRDefault="00BA697D">
        <w:pPr>
          <w:pStyle w:val="Header"/>
          <w:jc w:val="right"/>
        </w:pPr>
      </w:p>
    </w:sdtContent>
  </w:sdt>
  <w:p w:rsidR="007554A6" w:rsidRDefault="007554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D788285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У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40E0F76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09CF92E"/>
    <w:lvl w:ilvl="0" w:tplc="FFFFFFFF">
      <w:start w:val="1"/>
      <w:numFmt w:val="bullet"/>
      <w:lvlText w:val="&gt;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DED726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7FDCC23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BEFD79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0C80B38"/>
    <w:lvl w:ilvl="0" w:tplc="FFFFFFFF">
      <w:start w:val="13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6B6807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4E6AFB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E45D32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519B500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1BD7B6"/>
    <w:lvl w:ilvl="0" w:tplc="FFFFFFFF">
      <w:start w:val="1"/>
      <w:numFmt w:val="decimal"/>
      <w:lvlText w:val="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3F2DBA30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C83E45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6C84B7B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0">
    <w:nsid w:val="191B5BEA"/>
    <w:multiLevelType w:val="hybridMultilevel"/>
    <w:tmpl w:val="4B742E3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541B40"/>
    <w:multiLevelType w:val="multilevel"/>
    <w:tmpl w:val="F29E32E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1B72EE7"/>
    <w:multiLevelType w:val="hybridMultilevel"/>
    <w:tmpl w:val="F0907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A29262A"/>
    <w:multiLevelType w:val="hybridMultilevel"/>
    <w:tmpl w:val="4204E016"/>
    <w:lvl w:ilvl="0" w:tplc="04090003">
      <w:start w:val="1"/>
      <w:numFmt w:val="bullet"/>
      <w:lvlText w:val="o"/>
      <w:lvlJc w:val="left"/>
      <w:pPr>
        <w:ind w:left="244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7" w:hanging="360"/>
      </w:pPr>
      <w:rPr>
        <w:rFonts w:ascii="Wingdings" w:hAnsi="Wingdings" w:hint="default"/>
      </w:rPr>
    </w:lvl>
  </w:abstractNum>
  <w:abstractNum w:abstractNumId="24">
    <w:nsid w:val="319B4647"/>
    <w:multiLevelType w:val="hybridMultilevel"/>
    <w:tmpl w:val="B28C396E"/>
    <w:lvl w:ilvl="0" w:tplc="7D6403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229078D"/>
    <w:multiLevelType w:val="hybridMultilevel"/>
    <w:tmpl w:val="F0A0B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255000"/>
    <w:multiLevelType w:val="hybridMultilevel"/>
    <w:tmpl w:val="CEAA08E4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7">
    <w:nsid w:val="34E447D9"/>
    <w:multiLevelType w:val="hybridMultilevel"/>
    <w:tmpl w:val="0FB28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D3689E"/>
    <w:multiLevelType w:val="hybridMultilevel"/>
    <w:tmpl w:val="814249E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B7391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0">
    <w:nsid w:val="42C25D3B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1">
    <w:nsid w:val="4881355C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2">
    <w:nsid w:val="56AC50E2"/>
    <w:multiLevelType w:val="hybridMultilevel"/>
    <w:tmpl w:val="F684C484"/>
    <w:lvl w:ilvl="0" w:tplc="8D7AF5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97DFD"/>
    <w:multiLevelType w:val="hybridMultilevel"/>
    <w:tmpl w:val="D586EE2E"/>
    <w:lvl w:ilvl="0" w:tplc="1024A0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9C1157C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5">
    <w:nsid w:val="5CCB1636"/>
    <w:multiLevelType w:val="hybridMultilevel"/>
    <w:tmpl w:val="F0907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AE2CC7"/>
    <w:multiLevelType w:val="multilevel"/>
    <w:tmpl w:val="F9280C78"/>
    <w:lvl w:ilvl="0"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14E25A3"/>
    <w:multiLevelType w:val="hybridMultilevel"/>
    <w:tmpl w:val="2C7E2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7A273C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9">
    <w:nsid w:val="6AD7088B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0">
    <w:nsid w:val="6D0D5498"/>
    <w:multiLevelType w:val="hybridMultilevel"/>
    <w:tmpl w:val="304A11D2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1">
    <w:nsid w:val="6D7F671F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2">
    <w:nsid w:val="6EA17038"/>
    <w:multiLevelType w:val="hybridMultilevel"/>
    <w:tmpl w:val="A0FC5BCC"/>
    <w:lvl w:ilvl="0" w:tplc="C222353C">
      <w:start w:val="1"/>
      <w:numFmt w:val="decimal"/>
      <w:lvlText w:val="%1."/>
      <w:lvlJc w:val="left"/>
      <w:pPr>
        <w:ind w:left="361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3">
    <w:nsid w:val="742F07EF"/>
    <w:multiLevelType w:val="multilevel"/>
    <w:tmpl w:val="171E53D0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7B23BD2"/>
    <w:multiLevelType w:val="hybridMultilevel"/>
    <w:tmpl w:val="64B8701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>
    <w:nsid w:val="7AAF50D5"/>
    <w:multiLevelType w:val="hybridMultilevel"/>
    <w:tmpl w:val="60F27B56"/>
    <w:lvl w:ilvl="0" w:tplc="4A005506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42"/>
  </w:num>
  <w:num w:numId="21">
    <w:abstractNumId w:val="32"/>
  </w:num>
  <w:num w:numId="22">
    <w:abstractNumId w:val="20"/>
  </w:num>
  <w:num w:numId="23">
    <w:abstractNumId w:val="21"/>
  </w:num>
  <w:num w:numId="24">
    <w:abstractNumId w:val="24"/>
  </w:num>
  <w:num w:numId="25">
    <w:abstractNumId w:val="33"/>
  </w:num>
  <w:num w:numId="26">
    <w:abstractNumId w:val="19"/>
  </w:num>
  <w:num w:numId="27">
    <w:abstractNumId w:val="40"/>
  </w:num>
  <w:num w:numId="28">
    <w:abstractNumId w:val="30"/>
  </w:num>
  <w:num w:numId="29">
    <w:abstractNumId w:val="29"/>
  </w:num>
  <w:num w:numId="30">
    <w:abstractNumId w:val="31"/>
  </w:num>
  <w:num w:numId="31">
    <w:abstractNumId w:val="41"/>
  </w:num>
  <w:num w:numId="32">
    <w:abstractNumId w:val="38"/>
  </w:num>
  <w:num w:numId="33">
    <w:abstractNumId w:val="45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4"/>
  </w:num>
  <w:num w:numId="37">
    <w:abstractNumId w:val="39"/>
  </w:num>
  <w:num w:numId="38">
    <w:abstractNumId w:val="36"/>
  </w:num>
  <w:num w:numId="39">
    <w:abstractNumId w:val="43"/>
  </w:num>
  <w:num w:numId="40">
    <w:abstractNumId w:val="28"/>
  </w:num>
  <w:num w:numId="41">
    <w:abstractNumId w:val="44"/>
  </w:num>
  <w:num w:numId="42">
    <w:abstractNumId w:val="27"/>
  </w:num>
  <w:num w:numId="43">
    <w:abstractNumId w:val="25"/>
  </w:num>
  <w:num w:numId="44">
    <w:abstractNumId w:val="23"/>
  </w:num>
  <w:num w:numId="45">
    <w:abstractNumId w:val="2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2A"/>
    <w:rsid w:val="00003C9D"/>
    <w:rsid w:val="00007181"/>
    <w:rsid w:val="00032DF3"/>
    <w:rsid w:val="0003457E"/>
    <w:rsid w:val="00046C9B"/>
    <w:rsid w:val="0005126F"/>
    <w:rsid w:val="00053A87"/>
    <w:rsid w:val="00054D88"/>
    <w:rsid w:val="000629AA"/>
    <w:rsid w:val="00065D51"/>
    <w:rsid w:val="00067237"/>
    <w:rsid w:val="00074CB6"/>
    <w:rsid w:val="00076978"/>
    <w:rsid w:val="00083522"/>
    <w:rsid w:val="00094518"/>
    <w:rsid w:val="00095393"/>
    <w:rsid w:val="0009720E"/>
    <w:rsid w:val="000B0936"/>
    <w:rsid w:val="000B57DC"/>
    <w:rsid w:val="000C4198"/>
    <w:rsid w:val="000F7078"/>
    <w:rsid w:val="00115DD0"/>
    <w:rsid w:val="00115F10"/>
    <w:rsid w:val="00127B6B"/>
    <w:rsid w:val="001415AA"/>
    <w:rsid w:val="001560DD"/>
    <w:rsid w:val="001574B2"/>
    <w:rsid w:val="00162D45"/>
    <w:rsid w:val="00163C67"/>
    <w:rsid w:val="00165563"/>
    <w:rsid w:val="00176223"/>
    <w:rsid w:val="001A534E"/>
    <w:rsid w:val="001C3638"/>
    <w:rsid w:val="001D27A2"/>
    <w:rsid w:val="001D6D3E"/>
    <w:rsid w:val="001E180E"/>
    <w:rsid w:val="001F6ED5"/>
    <w:rsid w:val="0020320A"/>
    <w:rsid w:val="002133C0"/>
    <w:rsid w:val="002436DF"/>
    <w:rsid w:val="00247745"/>
    <w:rsid w:val="0025213A"/>
    <w:rsid w:val="00261D83"/>
    <w:rsid w:val="00274695"/>
    <w:rsid w:val="002B66E0"/>
    <w:rsid w:val="002D3738"/>
    <w:rsid w:val="002D58B9"/>
    <w:rsid w:val="003011C4"/>
    <w:rsid w:val="00302AC8"/>
    <w:rsid w:val="0033717A"/>
    <w:rsid w:val="00361224"/>
    <w:rsid w:val="0037338C"/>
    <w:rsid w:val="00376E13"/>
    <w:rsid w:val="00381E0B"/>
    <w:rsid w:val="00394D7B"/>
    <w:rsid w:val="00396DF7"/>
    <w:rsid w:val="003B034F"/>
    <w:rsid w:val="003C5171"/>
    <w:rsid w:val="003D03D9"/>
    <w:rsid w:val="003D21FB"/>
    <w:rsid w:val="003D3188"/>
    <w:rsid w:val="003E6BCF"/>
    <w:rsid w:val="003F37ED"/>
    <w:rsid w:val="00401D59"/>
    <w:rsid w:val="00402796"/>
    <w:rsid w:val="0041330A"/>
    <w:rsid w:val="004469F8"/>
    <w:rsid w:val="00465DBA"/>
    <w:rsid w:val="00474BA2"/>
    <w:rsid w:val="00490145"/>
    <w:rsid w:val="0049133A"/>
    <w:rsid w:val="00493B11"/>
    <w:rsid w:val="00494A8B"/>
    <w:rsid w:val="004A374E"/>
    <w:rsid w:val="004B3FB2"/>
    <w:rsid w:val="004C3A46"/>
    <w:rsid w:val="004D2741"/>
    <w:rsid w:val="004F2B2D"/>
    <w:rsid w:val="005157AA"/>
    <w:rsid w:val="00523495"/>
    <w:rsid w:val="005268B2"/>
    <w:rsid w:val="005418B5"/>
    <w:rsid w:val="00541B49"/>
    <w:rsid w:val="005508A1"/>
    <w:rsid w:val="00571618"/>
    <w:rsid w:val="00583935"/>
    <w:rsid w:val="00585446"/>
    <w:rsid w:val="005A3C13"/>
    <w:rsid w:val="005F1639"/>
    <w:rsid w:val="006049DF"/>
    <w:rsid w:val="00606669"/>
    <w:rsid w:val="006356AD"/>
    <w:rsid w:val="00671981"/>
    <w:rsid w:val="00697083"/>
    <w:rsid w:val="006A02B4"/>
    <w:rsid w:val="006A1BDB"/>
    <w:rsid w:val="006B410C"/>
    <w:rsid w:val="006C1894"/>
    <w:rsid w:val="006C2CB8"/>
    <w:rsid w:val="006C5727"/>
    <w:rsid w:val="006C7BD3"/>
    <w:rsid w:val="006E1429"/>
    <w:rsid w:val="00714104"/>
    <w:rsid w:val="007270A5"/>
    <w:rsid w:val="007426A2"/>
    <w:rsid w:val="007554A6"/>
    <w:rsid w:val="00756AD9"/>
    <w:rsid w:val="00760639"/>
    <w:rsid w:val="007630DF"/>
    <w:rsid w:val="00767FF5"/>
    <w:rsid w:val="00771786"/>
    <w:rsid w:val="007830A9"/>
    <w:rsid w:val="00793A9B"/>
    <w:rsid w:val="007B0DF6"/>
    <w:rsid w:val="007B6B1D"/>
    <w:rsid w:val="007D4A3D"/>
    <w:rsid w:val="007E1885"/>
    <w:rsid w:val="007E2C6D"/>
    <w:rsid w:val="007E5BEF"/>
    <w:rsid w:val="007F4A68"/>
    <w:rsid w:val="007F7B80"/>
    <w:rsid w:val="008016B2"/>
    <w:rsid w:val="0080180E"/>
    <w:rsid w:val="00811479"/>
    <w:rsid w:val="0082292D"/>
    <w:rsid w:val="00831531"/>
    <w:rsid w:val="00833305"/>
    <w:rsid w:val="0083665D"/>
    <w:rsid w:val="008613C5"/>
    <w:rsid w:val="008903DB"/>
    <w:rsid w:val="008A4DE1"/>
    <w:rsid w:val="008D3B80"/>
    <w:rsid w:val="008D7CC6"/>
    <w:rsid w:val="008E5612"/>
    <w:rsid w:val="008E69EA"/>
    <w:rsid w:val="008F23A8"/>
    <w:rsid w:val="00904EAA"/>
    <w:rsid w:val="00921923"/>
    <w:rsid w:val="009313B3"/>
    <w:rsid w:val="009350A8"/>
    <w:rsid w:val="00937FEC"/>
    <w:rsid w:val="00947B02"/>
    <w:rsid w:val="009839F7"/>
    <w:rsid w:val="009A5F6F"/>
    <w:rsid w:val="009B321E"/>
    <w:rsid w:val="009C2C37"/>
    <w:rsid w:val="009D2E29"/>
    <w:rsid w:val="009D5EE7"/>
    <w:rsid w:val="009D7D22"/>
    <w:rsid w:val="009E062A"/>
    <w:rsid w:val="009E0BAE"/>
    <w:rsid w:val="009E26D1"/>
    <w:rsid w:val="009E315E"/>
    <w:rsid w:val="009F0110"/>
    <w:rsid w:val="00A36A5B"/>
    <w:rsid w:val="00A404DF"/>
    <w:rsid w:val="00A434D0"/>
    <w:rsid w:val="00A434E0"/>
    <w:rsid w:val="00A5103F"/>
    <w:rsid w:val="00A70ADF"/>
    <w:rsid w:val="00AA46E8"/>
    <w:rsid w:val="00AE3782"/>
    <w:rsid w:val="00AF15F1"/>
    <w:rsid w:val="00AF4E4B"/>
    <w:rsid w:val="00B15001"/>
    <w:rsid w:val="00B32068"/>
    <w:rsid w:val="00B37255"/>
    <w:rsid w:val="00B46D29"/>
    <w:rsid w:val="00B647FE"/>
    <w:rsid w:val="00B66FE7"/>
    <w:rsid w:val="00B77DC8"/>
    <w:rsid w:val="00B9044B"/>
    <w:rsid w:val="00BA28DF"/>
    <w:rsid w:val="00BA697D"/>
    <w:rsid w:val="00BB7A59"/>
    <w:rsid w:val="00BC52C3"/>
    <w:rsid w:val="00BE3E40"/>
    <w:rsid w:val="00BF1131"/>
    <w:rsid w:val="00C034B4"/>
    <w:rsid w:val="00C14A21"/>
    <w:rsid w:val="00C2703C"/>
    <w:rsid w:val="00C364C1"/>
    <w:rsid w:val="00C3658C"/>
    <w:rsid w:val="00C402DF"/>
    <w:rsid w:val="00C40CF6"/>
    <w:rsid w:val="00C45CCD"/>
    <w:rsid w:val="00C53E71"/>
    <w:rsid w:val="00C676B6"/>
    <w:rsid w:val="00C819EF"/>
    <w:rsid w:val="00CD0596"/>
    <w:rsid w:val="00CD64DD"/>
    <w:rsid w:val="00CE18FC"/>
    <w:rsid w:val="00D002DD"/>
    <w:rsid w:val="00D12478"/>
    <w:rsid w:val="00D2355F"/>
    <w:rsid w:val="00D401CE"/>
    <w:rsid w:val="00D55A01"/>
    <w:rsid w:val="00D66BFB"/>
    <w:rsid w:val="00D6703E"/>
    <w:rsid w:val="00D74594"/>
    <w:rsid w:val="00D766E4"/>
    <w:rsid w:val="00D90F7E"/>
    <w:rsid w:val="00D9263C"/>
    <w:rsid w:val="00DC7583"/>
    <w:rsid w:val="00DD10C6"/>
    <w:rsid w:val="00DE6FC3"/>
    <w:rsid w:val="00DF3D17"/>
    <w:rsid w:val="00E15B73"/>
    <w:rsid w:val="00E2623E"/>
    <w:rsid w:val="00E2662B"/>
    <w:rsid w:val="00E35555"/>
    <w:rsid w:val="00E44881"/>
    <w:rsid w:val="00E63482"/>
    <w:rsid w:val="00E641BF"/>
    <w:rsid w:val="00E834FE"/>
    <w:rsid w:val="00E930D9"/>
    <w:rsid w:val="00E95A97"/>
    <w:rsid w:val="00EB072C"/>
    <w:rsid w:val="00EB1C04"/>
    <w:rsid w:val="00EB5058"/>
    <w:rsid w:val="00EC009E"/>
    <w:rsid w:val="00EC4010"/>
    <w:rsid w:val="00EC4E15"/>
    <w:rsid w:val="00EC7A3E"/>
    <w:rsid w:val="00ED7439"/>
    <w:rsid w:val="00EE693F"/>
    <w:rsid w:val="00EF1780"/>
    <w:rsid w:val="00F035B3"/>
    <w:rsid w:val="00F95774"/>
    <w:rsid w:val="00FA4318"/>
    <w:rsid w:val="00FA6CE0"/>
    <w:rsid w:val="00FC5F84"/>
    <w:rsid w:val="00FF3283"/>
    <w:rsid w:val="00FF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62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E062A"/>
    <w:pPr>
      <w:keepNext/>
      <w:jc w:val="center"/>
      <w:outlineLvl w:val="1"/>
    </w:pPr>
    <w:rPr>
      <w:rFonts w:ascii="Swis721 Blk BT" w:eastAsia="Times New Roman" w:hAnsi="Swis721 Blk BT" w:cs="Times New Roman"/>
      <w:sz w:val="28"/>
      <w:szCs w:val="24"/>
      <w:lang w:val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6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6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E062A"/>
    <w:rPr>
      <w:rFonts w:ascii="Swis721 Blk BT" w:eastAsia="Times New Roman" w:hAnsi="Swis721 Blk BT" w:cs="Times New Roman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6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62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E06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62A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E06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62A"/>
    <w:rPr>
      <w:rFonts w:ascii="Calibri" w:eastAsia="Calibri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9E062A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9E062A"/>
    <w:pPr>
      <w:jc w:val="both"/>
    </w:pPr>
    <w:rPr>
      <w:rFonts w:ascii="Arial" w:eastAsia="Times New Roman" w:hAnsi="Arial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semiHidden/>
    <w:rsid w:val="009E062A"/>
    <w:rPr>
      <w:rFonts w:ascii="Arial" w:eastAsia="Times New Roman" w:hAnsi="Arial" w:cs="Times New Roman"/>
      <w:sz w:val="24"/>
      <w:szCs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62A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9E062A"/>
    <w:pPr>
      <w:bidi/>
      <w:spacing w:line="360" w:lineRule="auto"/>
      <w:jc w:val="both"/>
    </w:pPr>
    <w:rPr>
      <w:rFonts w:ascii="Times New Roman" w:eastAsia="Times New Roman" w:hAnsi="Times New Roman" w:cs="David"/>
      <w:lang w:val="en-GB" w:bidi="he-IL"/>
    </w:rPr>
  </w:style>
  <w:style w:type="character" w:customStyle="1" w:styleId="CommentTextChar">
    <w:name w:val="Comment Text Char"/>
    <w:basedOn w:val="DefaultParagraphFont"/>
    <w:link w:val="CommentText"/>
    <w:rsid w:val="009E062A"/>
    <w:rPr>
      <w:rFonts w:ascii="Times New Roman" w:eastAsia="Times New Roman" w:hAnsi="Times New Roman" w:cs="David"/>
      <w:sz w:val="20"/>
      <w:szCs w:val="20"/>
      <w:lang w:val="en-GB" w:bidi="he-IL"/>
    </w:rPr>
  </w:style>
  <w:style w:type="paragraph" w:customStyle="1" w:styleId="Default">
    <w:name w:val="Default"/>
    <w:rsid w:val="009E06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9E062A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paragraph" w:styleId="NormalWeb">
    <w:name w:val="Normal (Web)"/>
    <w:basedOn w:val="Normal"/>
    <w:uiPriority w:val="99"/>
    <w:unhideWhenUsed/>
    <w:rsid w:val="009E06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06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E062A"/>
    <w:rPr>
      <w:b/>
      <w:bCs/>
    </w:rPr>
  </w:style>
  <w:style w:type="paragraph" w:styleId="NoSpacing">
    <w:name w:val="No Spacing"/>
    <w:uiPriority w:val="1"/>
    <w:qFormat/>
    <w:rsid w:val="009E062A"/>
    <w:pPr>
      <w:spacing w:after="0" w:line="240" w:lineRule="auto"/>
    </w:pPr>
    <w:rPr>
      <w:rFonts w:ascii="Frutiger" w:eastAsia="Times New Roman" w:hAnsi="Frutiger" w:cs="Times New Roman"/>
      <w:szCs w:val="20"/>
      <w:lang w:val="sl-SI"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62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E062A"/>
    <w:pPr>
      <w:keepNext/>
      <w:jc w:val="center"/>
      <w:outlineLvl w:val="1"/>
    </w:pPr>
    <w:rPr>
      <w:rFonts w:ascii="Swis721 Blk BT" w:eastAsia="Times New Roman" w:hAnsi="Swis721 Blk BT" w:cs="Times New Roman"/>
      <w:sz w:val="28"/>
      <w:szCs w:val="24"/>
      <w:lang w:val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6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6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E062A"/>
    <w:rPr>
      <w:rFonts w:ascii="Swis721 Blk BT" w:eastAsia="Times New Roman" w:hAnsi="Swis721 Blk BT" w:cs="Times New Roman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6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62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E06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62A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E06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62A"/>
    <w:rPr>
      <w:rFonts w:ascii="Calibri" w:eastAsia="Calibri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9E062A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9E062A"/>
    <w:pPr>
      <w:jc w:val="both"/>
    </w:pPr>
    <w:rPr>
      <w:rFonts w:ascii="Arial" w:eastAsia="Times New Roman" w:hAnsi="Arial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semiHidden/>
    <w:rsid w:val="009E062A"/>
    <w:rPr>
      <w:rFonts w:ascii="Arial" w:eastAsia="Times New Roman" w:hAnsi="Arial" w:cs="Times New Roman"/>
      <w:sz w:val="24"/>
      <w:szCs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62A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9E062A"/>
    <w:pPr>
      <w:bidi/>
      <w:spacing w:line="360" w:lineRule="auto"/>
      <w:jc w:val="both"/>
    </w:pPr>
    <w:rPr>
      <w:rFonts w:ascii="Times New Roman" w:eastAsia="Times New Roman" w:hAnsi="Times New Roman" w:cs="David"/>
      <w:lang w:val="en-GB" w:bidi="he-IL"/>
    </w:rPr>
  </w:style>
  <w:style w:type="character" w:customStyle="1" w:styleId="CommentTextChar">
    <w:name w:val="Comment Text Char"/>
    <w:basedOn w:val="DefaultParagraphFont"/>
    <w:link w:val="CommentText"/>
    <w:rsid w:val="009E062A"/>
    <w:rPr>
      <w:rFonts w:ascii="Times New Roman" w:eastAsia="Times New Roman" w:hAnsi="Times New Roman" w:cs="David"/>
      <w:sz w:val="20"/>
      <w:szCs w:val="20"/>
      <w:lang w:val="en-GB" w:bidi="he-IL"/>
    </w:rPr>
  </w:style>
  <w:style w:type="paragraph" w:customStyle="1" w:styleId="Default">
    <w:name w:val="Default"/>
    <w:rsid w:val="009E06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9E062A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paragraph" w:styleId="NormalWeb">
    <w:name w:val="Normal (Web)"/>
    <w:basedOn w:val="Normal"/>
    <w:uiPriority w:val="99"/>
    <w:unhideWhenUsed/>
    <w:rsid w:val="009E06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E06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E062A"/>
    <w:rPr>
      <w:b/>
      <w:bCs/>
    </w:rPr>
  </w:style>
  <w:style w:type="paragraph" w:styleId="NoSpacing">
    <w:name w:val="No Spacing"/>
    <w:uiPriority w:val="1"/>
    <w:qFormat/>
    <w:rsid w:val="009E062A"/>
    <w:pPr>
      <w:spacing w:after="0" w:line="240" w:lineRule="auto"/>
    </w:pPr>
    <w:rPr>
      <w:rFonts w:ascii="Frutiger" w:eastAsia="Times New Roman" w:hAnsi="Frutiger" w:cs="Times New Roman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Carica</dc:creator>
  <cp:lastModifiedBy>ARING Strahinja</cp:lastModifiedBy>
  <cp:revision>82</cp:revision>
  <cp:lastPrinted>2021-03-17T09:24:00Z</cp:lastPrinted>
  <dcterms:created xsi:type="dcterms:W3CDTF">2019-07-29T08:44:00Z</dcterms:created>
  <dcterms:modified xsi:type="dcterms:W3CDTF">2021-03-17T09:24:00Z</dcterms:modified>
</cp:coreProperties>
</file>